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CF" w:rsidRDefault="00B872CF" w:rsidP="00B872CF">
      <w:pPr>
        <w:framePr w:w="4659" w:wrap="auto" w:hAnchor="text" w:x="1701"/>
        <w:sectPr w:rsidR="00B872CF" w:rsidSect="00B82D76">
          <w:headerReference w:type="default" r:id="rId7"/>
          <w:footerReference w:type="default" r:id="rId8"/>
          <w:headerReference w:type="first" r:id="rId9"/>
          <w:pgSz w:w="11909" w:h="16834" w:code="9"/>
          <w:pgMar w:top="1134" w:right="851" w:bottom="1134" w:left="1701" w:header="567" w:footer="567" w:gutter="0"/>
          <w:cols w:space="708"/>
          <w:noEndnote/>
          <w:titlePg/>
          <w:docGrid w:linePitch="272"/>
        </w:sectPr>
      </w:pPr>
    </w:p>
    <w:p w:rsidR="00FA433A" w:rsidRDefault="00FA433A" w:rsidP="00755EB8">
      <w:pPr>
        <w:spacing w:before="120" w:after="120"/>
        <w:ind w:firstLine="539"/>
        <w:jc w:val="both"/>
        <w:rPr>
          <w:rFonts w:cs="Tahoma"/>
        </w:rPr>
      </w:pPr>
    </w:p>
    <w:p w:rsidR="00FA433A" w:rsidRDefault="00FA433A" w:rsidP="00755EB8">
      <w:pPr>
        <w:spacing w:before="120" w:after="120"/>
        <w:ind w:firstLine="539"/>
        <w:jc w:val="both"/>
        <w:rPr>
          <w:rFonts w:cs="Tahoma"/>
        </w:rPr>
      </w:pPr>
    </w:p>
    <w:p w:rsidR="007A51E5" w:rsidRPr="00874A80" w:rsidRDefault="00EE54E9" w:rsidP="00755EB8">
      <w:pPr>
        <w:spacing w:before="120" w:after="120"/>
        <w:ind w:firstLine="539"/>
        <w:jc w:val="both"/>
        <w:rPr>
          <w:rFonts w:cs="Tahoma"/>
        </w:rPr>
      </w:pPr>
      <w:r w:rsidRPr="00874A80">
        <w:rPr>
          <w:rFonts w:cs="Tahoma"/>
        </w:rPr>
        <w:t xml:space="preserve">Филиал «Пермский» ПАО «Т Плюс» </w:t>
      </w:r>
      <w:r w:rsidR="00874A80">
        <w:rPr>
          <w:rFonts w:cs="Tahoma"/>
        </w:rPr>
        <w:t>в преддверии отопительного сезона 2024</w:t>
      </w:r>
      <w:r w:rsidR="00874A80" w:rsidRPr="00874A80">
        <w:rPr>
          <w:rFonts w:cs="Tahoma"/>
        </w:rPr>
        <w:t>/</w:t>
      </w:r>
      <w:r w:rsidR="00874A80">
        <w:rPr>
          <w:rFonts w:cs="Tahoma"/>
        </w:rPr>
        <w:t>25 имеет</w:t>
      </w:r>
      <w:r w:rsidR="007F74CA" w:rsidRPr="00874A80">
        <w:rPr>
          <w:rFonts w:cs="Tahoma"/>
        </w:rPr>
        <w:t xml:space="preserve"> </w:t>
      </w:r>
      <w:r w:rsidR="00874A80">
        <w:rPr>
          <w:rFonts w:cs="Tahoma"/>
        </w:rPr>
        <w:t>потребность</w:t>
      </w:r>
      <w:r w:rsidR="00EC64F1" w:rsidRPr="00874A80">
        <w:rPr>
          <w:rFonts w:cs="Tahoma"/>
        </w:rPr>
        <w:t xml:space="preserve"> в работниках теплоэнергетической отрасли и</w:t>
      </w:r>
      <w:r w:rsidR="00163855" w:rsidRPr="00874A80">
        <w:rPr>
          <w:rFonts w:cs="Tahoma"/>
        </w:rPr>
        <w:t xml:space="preserve"> </w:t>
      </w:r>
      <w:r w:rsidR="00874A80">
        <w:rPr>
          <w:rFonts w:cs="Tahoma"/>
        </w:rPr>
        <w:t>заинтересован в привлечении</w:t>
      </w:r>
      <w:r w:rsidR="00C6603B" w:rsidRPr="00874A80">
        <w:rPr>
          <w:rFonts w:cs="Tahoma"/>
        </w:rPr>
        <w:t xml:space="preserve"> персонала на производственные вакансии</w:t>
      </w:r>
      <w:r w:rsidR="00D7719B" w:rsidRPr="00874A80">
        <w:rPr>
          <w:rFonts w:cs="Tahoma"/>
        </w:rPr>
        <w:t xml:space="preserve"> </w:t>
      </w:r>
      <w:r w:rsidR="002740B5" w:rsidRPr="00874A80">
        <w:rPr>
          <w:rFonts w:cs="Tahoma"/>
        </w:rPr>
        <w:t>жителей регионов</w:t>
      </w:r>
      <w:r w:rsidR="00D9412B" w:rsidRPr="00874A80">
        <w:rPr>
          <w:rFonts w:cs="Tahoma"/>
        </w:rPr>
        <w:t xml:space="preserve">, </w:t>
      </w:r>
      <w:r w:rsidR="007F74CA" w:rsidRPr="00874A80">
        <w:rPr>
          <w:rFonts w:cs="Tahoma"/>
        </w:rPr>
        <w:t>желающих переехать в Пермский край</w:t>
      </w:r>
      <w:r w:rsidR="002916F4" w:rsidRPr="00874A80">
        <w:rPr>
          <w:rFonts w:cs="Tahoma"/>
        </w:rPr>
        <w:t xml:space="preserve"> (</w:t>
      </w:r>
      <w:r w:rsidR="00354EB2" w:rsidRPr="00874A80">
        <w:rPr>
          <w:rFonts w:cs="Tahoma"/>
        </w:rPr>
        <w:t>города Пермь,</w:t>
      </w:r>
      <w:r w:rsidR="00D9412B" w:rsidRPr="00874A80">
        <w:rPr>
          <w:rFonts w:cs="Tahoma"/>
        </w:rPr>
        <w:t xml:space="preserve"> Березники, Краснокамск, </w:t>
      </w:r>
      <w:r w:rsidR="00114BB6" w:rsidRPr="00874A80">
        <w:rPr>
          <w:rFonts w:cs="Tahoma"/>
        </w:rPr>
        <w:t>Лысьва,</w:t>
      </w:r>
      <w:r w:rsidR="00F80EBE" w:rsidRPr="00874A80">
        <w:rPr>
          <w:rFonts w:cs="Tahoma"/>
        </w:rPr>
        <w:t xml:space="preserve"> </w:t>
      </w:r>
      <w:r w:rsidR="00D9412B" w:rsidRPr="00874A80">
        <w:rPr>
          <w:rFonts w:cs="Tahoma"/>
        </w:rPr>
        <w:t>Чайко</w:t>
      </w:r>
      <w:r w:rsidR="00354EB2" w:rsidRPr="00874A80">
        <w:rPr>
          <w:rFonts w:cs="Tahoma"/>
        </w:rPr>
        <w:t>вский</w:t>
      </w:r>
      <w:r w:rsidR="002916F4" w:rsidRPr="00874A80">
        <w:rPr>
          <w:rFonts w:cs="Tahoma"/>
        </w:rPr>
        <w:t>)</w:t>
      </w:r>
      <w:r w:rsidR="00874A80">
        <w:rPr>
          <w:rFonts w:cs="Tahoma"/>
        </w:rPr>
        <w:t xml:space="preserve"> на постоянное место</w:t>
      </w:r>
      <w:r w:rsidR="008B6526">
        <w:rPr>
          <w:rFonts w:cs="Tahoma"/>
        </w:rPr>
        <w:t xml:space="preserve"> </w:t>
      </w:r>
      <w:r w:rsidR="00874A80">
        <w:rPr>
          <w:rFonts w:cs="Tahoma"/>
        </w:rPr>
        <w:t>жительства</w:t>
      </w:r>
      <w:r w:rsidR="00163855" w:rsidRPr="00874A80">
        <w:rPr>
          <w:rFonts w:cs="Tahoma"/>
        </w:rPr>
        <w:t>.</w:t>
      </w:r>
    </w:p>
    <w:p w:rsidR="00FA433A" w:rsidRPr="00D567D8" w:rsidRDefault="00FA433A" w:rsidP="00844211">
      <w:pPr>
        <w:spacing w:line="276" w:lineRule="auto"/>
        <w:jc w:val="center"/>
        <w:rPr>
          <w:b/>
          <w:sz w:val="16"/>
          <w:szCs w:val="16"/>
        </w:rPr>
      </w:pPr>
    </w:p>
    <w:p w:rsidR="00A12026" w:rsidRDefault="00A12026" w:rsidP="00844211">
      <w:pPr>
        <w:spacing w:line="276" w:lineRule="auto"/>
        <w:ind w:firstLine="539"/>
        <w:jc w:val="center"/>
        <w:rPr>
          <w:rFonts w:cs="Tahoma"/>
          <w:b/>
        </w:rPr>
      </w:pPr>
      <w:r>
        <w:rPr>
          <w:rFonts w:cs="Tahoma"/>
          <w:b/>
        </w:rPr>
        <w:t>Проект Филиала «Пермский» ПАО «Т Плюс»</w:t>
      </w:r>
    </w:p>
    <w:p w:rsidR="00A12026" w:rsidRDefault="00A12026" w:rsidP="00844211">
      <w:pPr>
        <w:spacing w:line="276" w:lineRule="auto"/>
        <w:ind w:firstLine="539"/>
        <w:jc w:val="center"/>
        <w:rPr>
          <w:rFonts w:cs="Tahoma"/>
          <w:b/>
        </w:rPr>
      </w:pPr>
      <w:r w:rsidRPr="00FE789B">
        <w:rPr>
          <w:rFonts w:cs="Tahoma"/>
          <w:b/>
        </w:rPr>
        <w:t>«Тепло энергетики без границ»</w:t>
      </w:r>
      <w:r>
        <w:rPr>
          <w:rFonts w:cs="Tahoma"/>
          <w:b/>
        </w:rPr>
        <w:t>: в</w:t>
      </w:r>
      <w:r w:rsidR="000820A7">
        <w:rPr>
          <w:rFonts w:cs="Tahoma"/>
          <w:b/>
        </w:rPr>
        <w:t>акансии</w:t>
      </w:r>
      <w:r w:rsidR="00D567D8" w:rsidRPr="00D567D8">
        <w:rPr>
          <w:rFonts w:cs="Tahoma"/>
          <w:b/>
        </w:rPr>
        <w:t xml:space="preserve"> для трудоустройства</w:t>
      </w:r>
    </w:p>
    <w:p w:rsidR="007D2C03" w:rsidRDefault="00A12026" w:rsidP="00844211">
      <w:pPr>
        <w:spacing w:line="276" w:lineRule="auto"/>
        <w:ind w:firstLine="539"/>
        <w:jc w:val="center"/>
        <w:rPr>
          <w:rFonts w:cs="Tahoma"/>
          <w:b/>
        </w:rPr>
      </w:pPr>
      <w:r>
        <w:rPr>
          <w:rFonts w:cs="Tahoma"/>
          <w:b/>
        </w:rPr>
        <w:t>на Теплоэлектростанции и Тепловые сети Пермского края</w:t>
      </w:r>
      <w:r w:rsidR="00FE789B">
        <w:rPr>
          <w:rFonts w:cs="Tahoma"/>
          <w:b/>
        </w:rPr>
        <w:t xml:space="preserve"> </w:t>
      </w:r>
    </w:p>
    <w:p w:rsidR="00B9258F" w:rsidRPr="00B9258F" w:rsidRDefault="00B9258F" w:rsidP="00B9258F">
      <w:pPr>
        <w:spacing w:line="360" w:lineRule="auto"/>
        <w:ind w:firstLine="539"/>
        <w:jc w:val="center"/>
        <w:rPr>
          <w:rFonts w:cs="Tahoma"/>
          <w:b/>
        </w:rPr>
      </w:pPr>
    </w:p>
    <w:p w:rsidR="008D174A" w:rsidRPr="00612EFD" w:rsidRDefault="00FE789B" w:rsidP="00612EFD">
      <w:pPr>
        <w:pStyle w:val="aa"/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612EFD">
        <w:rPr>
          <w:i/>
          <w:color w:val="000000"/>
        </w:rPr>
        <w:t xml:space="preserve">Города присутствия </w:t>
      </w:r>
      <w:r w:rsidR="008D174A" w:rsidRPr="00612EFD">
        <w:rPr>
          <w:i/>
          <w:color w:val="000000"/>
        </w:rPr>
        <w:t xml:space="preserve">и производственные </w:t>
      </w:r>
      <w:r w:rsidR="00C1735E">
        <w:rPr>
          <w:i/>
          <w:color w:val="000000"/>
        </w:rPr>
        <w:t>предприятия</w:t>
      </w:r>
      <w:r w:rsidR="008D174A" w:rsidRPr="00612EFD">
        <w:rPr>
          <w:i/>
          <w:color w:val="000000"/>
        </w:rPr>
        <w:t xml:space="preserve"> </w:t>
      </w:r>
      <w:r w:rsidRPr="00612EFD">
        <w:rPr>
          <w:i/>
          <w:color w:val="000000"/>
        </w:rPr>
        <w:t>в Пермском крае</w:t>
      </w:r>
      <w:r w:rsidRPr="00612EFD">
        <w:rPr>
          <w:color w:val="000000"/>
        </w:rPr>
        <w:t>:</w:t>
      </w:r>
    </w:p>
    <w:tbl>
      <w:tblPr>
        <w:tblStyle w:val="ab"/>
        <w:tblW w:w="9334" w:type="dxa"/>
        <w:tblLook w:val="04A0"/>
      </w:tblPr>
      <w:tblGrid>
        <w:gridCol w:w="600"/>
        <w:gridCol w:w="4498"/>
        <w:gridCol w:w="4236"/>
      </w:tblGrid>
      <w:tr w:rsidR="006E5FAF" w:rsidTr="00594A32">
        <w:trPr>
          <w:trHeight w:val="479"/>
        </w:trPr>
        <w:tc>
          <w:tcPr>
            <w:tcW w:w="600" w:type="dxa"/>
          </w:tcPr>
          <w:p w:rsidR="006E5FAF" w:rsidRPr="00DA2EB2" w:rsidRDefault="006E5FAF" w:rsidP="00DA2EB2">
            <w:pPr>
              <w:jc w:val="center"/>
              <w:rPr>
                <w:b/>
                <w:color w:val="000000"/>
              </w:rPr>
            </w:pPr>
            <w:r w:rsidRPr="00DA2EB2">
              <w:rPr>
                <w:b/>
                <w:color w:val="000000"/>
              </w:rPr>
              <w:t>№ п.п.</w:t>
            </w:r>
          </w:p>
        </w:tc>
        <w:tc>
          <w:tcPr>
            <w:tcW w:w="4498" w:type="dxa"/>
          </w:tcPr>
          <w:p w:rsidR="006E5FAF" w:rsidRPr="00DA2EB2" w:rsidRDefault="006E5FAF" w:rsidP="00C1735E">
            <w:pPr>
              <w:jc w:val="center"/>
              <w:rPr>
                <w:b/>
                <w:color w:val="000000"/>
              </w:rPr>
            </w:pPr>
            <w:r w:rsidRPr="00DA2EB2">
              <w:rPr>
                <w:b/>
                <w:color w:val="000000"/>
              </w:rPr>
              <w:t>Производственн</w:t>
            </w:r>
            <w:r w:rsidR="00C1735E">
              <w:rPr>
                <w:b/>
                <w:color w:val="000000"/>
              </w:rPr>
              <w:t>ое предприятие</w:t>
            </w:r>
            <w:r w:rsidRPr="00DA2EB2">
              <w:rPr>
                <w:b/>
                <w:color w:val="000000"/>
              </w:rPr>
              <w:t xml:space="preserve"> </w:t>
            </w:r>
          </w:p>
        </w:tc>
        <w:tc>
          <w:tcPr>
            <w:tcW w:w="4236" w:type="dxa"/>
          </w:tcPr>
          <w:p w:rsidR="006E5FAF" w:rsidRPr="00DA2EB2" w:rsidRDefault="006E5FAF" w:rsidP="00DA2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</w:t>
            </w:r>
          </w:p>
        </w:tc>
      </w:tr>
      <w:tr w:rsidR="00594A32" w:rsidTr="00C1735E">
        <w:trPr>
          <w:trHeight w:val="277"/>
        </w:trPr>
        <w:tc>
          <w:tcPr>
            <w:tcW w:w="9334" w:type="dxa"/>
            <w:gridSpan w:val="3"/>
          </w:tcPr>
          <w:p w:rsidR="00594A32" w:rsidRDefault="00594A32" w:rsidP="00DA2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Теплоэлектростанции</w:t>
            </w:r>
          </w:p>
        </w:tc>
      </w:tr>
      <w:tr w:rsidR="006E5FAF" w:rsidTr="00594A32">
        <w:trPr>
          <w:trHeight w:val="138"/>
        </w:trPr>
        <w:tc>
          <w:tcPr>
            <w:tcW w:w="600" w:type="dxa"/>
          </w:tcPr>
          <w:p w:rsidR="006E5FAF" w:rsidRDefault="006E5FAF" w:rsidP="00DA2E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8" w:type="dxa"/>
          </w:tcPr>
          <w:p w:rsidR="006E5FAF" w:rsidRDefault="006E5FAF" w:rsidP="00B062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594A32">
              <w:rPr>
                <w:color w:val="000000"/>
              </w:rPr>
              <w:t xml:space="preserve">ерезниковская </w:t>
            </w:r>
            <w:r>
              <w:rPr>
                <w:color w:val="000000"/>
              </w:rPr>
              <w:t>ТЭЦ-2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>г. Березники, ул. Загородная 1</w:t>
            </w:r>
          </w:p>
        </w:tc>
      </w:tr>
      <w:tr w:rsidR="006E5FAF" w:rsidTr="00594A32">
        <w:trPr>
          <w:trHeight w:val="21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94A32">
              <w:rPr>
                <w:color w:val="000000"/>
              </w:rPr>
              <w:t xml:space="preserve">ермская </w:t>
            </w:r>
            <w:r>
              <w:rPr>
                <w:color w:val="000000"/>
              </w:rPr>
              <w:t>ТЭЦ-6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>г. Пермь, ул. Героев Хасана, 38</w:t>
            </w:r>
          </w:p>
        </w:tc>
      </w:tr>
      <w:tr w:rsidR="006E5FAF" w:rsidTr="00594A32">
        <w:trPr>
          <w:trHeight w:val="22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94A32">
              <w:rPr>
                <w:color w:val="000000"/>
              </w:rPr>
              <w:t xml:space="preserve">ермская </w:t>
            </w:r>
            <w:r>
              <w:rPr>
                <w:color w:val="000000"/>
              </w:rPr>
              <w:t>ТЭЦ-9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>г. Пермь, ул. Промышленная, 103</w:t>
            </w:r>
          </w:p>
        </w:tc>
      </w:tr>
      <w:tr w:rsidR="006E5FAF" w:rsidTr="00594A32">
        <w:trPr>
          <w:trHeight w:val="239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94A32">
              <w:rPr>
                <w:color w:val="000000"/>
              </w:rPr>
              <w:t xml:space="preserve">ермская </w:t>
            </w:r>
            <w:r>
              <w:rPr>
                <w:color w:val="000000"/>
              </w:rPr>
              <w:t>ТЭЦ-13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>г. Пермь, ул. Гайвинская, 109</w:t>
            </w:r>
          </w:p>
        </w:tc>
      </w:tr>
      <w:tr w:rsidR="006E5FAF" w:rsidTr="00594A32">
        <w:trPr>
          <w:trHeight w:val="239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94A32">
              <w:rPr>
                <w:color w:val="000000"/>
              </w:rPr>
              <w:t xml:space="preserve">ермская </w:t>
            </w:r>
            <w:r>
              <w:rPr>
                <w:color w:val="000000"/>
              </w:rPr>
              <w:t>ТЭЦ-14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>г. Пермь, ул. Ласьвинская</w:t>
            </w:r>
            <w:r w:rsidR="00C1735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106</w:t>
            </w:r>
          </w:p>
        </w:tc>
      </w:tr>
      <w:tr w:rsidR="006E5FAF" w:rsidTr="00594A32">
        <w:trPr>
          <w:trHeight w:val="239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594A32">
              <w:rPr>
                <w:color w:val="000000"/>
              </w:rPr>
              <w:t xml:space="preserve">акамская </w:t>
            </w:r>
            <w:r>
              <w:rPr>
                <w:color w:val="000000"/>
              </w:rPr>
              <w:t>ТЭЦ-5</w:t>
            </w:r>
          </w:p>
        </w:tc>
        <w:tc>
          <w:tcPr>
            <w:tcW w:w="4236" w:type="dxa"/>
          </w:tcPr>
          <w:p w:rsidR="006E5FAF" w:rsidRDefault="006E5FAF" w:rsidP="000820A7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Краснокамск, ул. Коммунистическая, 44 </w:t>
            </w:r>
          </w:p>
        </w:tc>
      </w:tr>
      <w:tr w:rsidR="006E5FAF" w:rsidTr="00594A32">
        <w:trPr>
          <w:trHeight w:val="239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98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</w:t>
            </w:r>
            <w:r w:rsidR="00594A32">
              <w:rPr>
                <w:color w:val="000000"/>
              </w:rPr>
              <w:t xml:space="preserve">йковская </w:t>
            </w:r>
            <w:r>
              <w:rPr>
                <w:color w:val="000000"/>
              </w:rPr>
              <w:t>ТЭЦ-18</w:t>
            </w:r>
          </w:p>
        </w:tc>
        <w:tc>
          <w:tcPr>
            <w:tcW w:w="4236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Чайковский, промплощадка ЧаТЭЦ-18</w:t>
            </w:r>
          </w:p>
        </w:tc>
      </w:tr>
      <w:tr w:rsidR="006E5FAF" w:rsidTr="006E5FAF">
        <w:trPr>
          <w:trHeight w:val="239"/>
        </w:trPr>
        <w:tc>
          <w:tcPr>
            <w:tcW w:w="9334" w:type="dxa"/>
            <w:gridSpan w:val="3"/>
          </w:tcPr>
          <w:p w:rsidR="006E5FAF" w:rsidRPr="006E5FAF" w:rsidRDefault="006E5FAF" w:rsidP="006E5FAF">
            <w:pPr>
              <w:jc w:val="center"/>
              <w:rPr>
                <w:b/>
                <w:color w:val="000000"/>
              </w:rPr>
            </w:pPr>
            <w:r w:rsidRPr="006E5FAF">
              <w:rPr>
                <w:b/>
                <w:color w:val="000000"/>
              </w:rPr>
              <w:t>Тепловые сети</w:t>
            </w:r>
          </w:p>
        </w:tc>
      </w:tr>
      <w:tr w:rsidR="006E5FAF" w:rsidTr="00594A32">
        <w:trPr>
          <w:trHeight w:val="22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98" w:type="dxa"/>
          </w:tcPr>
          <w:p w:rsidR="006E5FAF" w:rsidRDefault="00594A32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Березниковские тепловые сети</w:t>
            </w:r>
          </w:p>
        </w:tc>
        <w:tc>
          <w:tcPr>
            <w:tcW w:w="4236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Березники, ул. Юбилейная, 27</w:t>
            </w:r>
          </w:p>
        </w:tc>
      </w:tr>
      <w:tr w:rsidR="006E5FAF" w:rsidTr="00594A32">
        <w:trPr>
          <w:trHeight w:val="22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98" w:type="dxa"/>
          </w:tcPr>
          <w:p w:rsidR="006E5FAF" w:rsidRDefault="00594A32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Пермские тепловые сети</w:t>
            </w:r>
          </w:p>
        </w:tc>
        <w:tc>
          <w:tcPr>
            <w:tcW w:w="4236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Пермь, разные районы города</w:t>
            </w:r>
          </w:p>
        </w:tc>
      </w:tr>
      <w:tr w:rsidR="006E5FAF" w:rsidTr="00594A32">
        <w:trPr>
          <w:trHeight w:val="22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98" w:type="dxa"/>
          </w:tcPr>
          <w:p w:rsidR="006E5FAF" w:rsidRDefault="00594A32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Лысьвенские тепловые сети</w:t>
            </w:r>
          </w:p>
        </w:tc>
        <w:tc>
          <w:tcPr>
            <w:tcW w:w="4236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Лысьва, ул. Смышляева, 25</w:t>
            </w:r>
          </w:p>
        </w:tc>
      </w:tr>
      <w:tr w:rsidR="006E5FAF" w:rsidTr="00594A32">
        <w:trPr>
          <w:trHeight w:val="224"/>
        </w:trPr>
        <w:tc>
          <w:tcPr>
            <w:tcW w:w="600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98" w:type="dxa"/>
          </w:tcPr>
          <w:p w:rsidR="006E5FAF" w:rsidRDefault="00594A32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Чайковские тепловые сети</w:t>
            </w:r>
          </w:p>
        </w:tc>
        <w:tc>
          <w:tcPr>
            <w:tcW w:w="4236" w:type="dxa"/>
          </w:tcPr>
          <w:p w:rsidR="006E5FAF" w:rsidRDefault="006E5FAF" w:rsidP="00082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Чайковский, ул. Советская, 2/6</w:t>
            </w:r>
          </w:p>
        </w:tc>
      </w:tr>
    </w:tbl>
    <w:p w:rsidR="00DA2EB2" w:rsidRPr="008D174A" w:rsidRDefault="00DA2EB2" w:rsidP="00FE789B">
      <w:pPr>
        <w:spacing w:line="360" w:lineRule="auto"/>
        <w:jc w:val="both"/>
        <w:rPr>
          <w:color w:val="000000"/>
        </w:rPr>
      </w:pPr>
    </w:p>
    <w:p w:rsidR="006E3D6C" w:rsidRPr="00C01A66" w:rsidRDefault="006E3D6C" w:rsidP="006E3D6C">
      <w:pPr>
        <w:pStyle w:val="aa"/>
        <w:numPr>
          <w:ilvl w:val="0"/>
          <w:numId w:val="7"/>
        </w:numPr>
        <w:spacing w:line="276" w:lineRule="auto"/>
        <w:ind w:hanging="436"/>
        <w:jc w:val="both"/>
        <w:rPr>
          <w:rFonts w:cs="Tahoma"/>
          <w:i/>
          <w:color w:val="000000"/>
        </w:rPr>
      </w:pPr>
      <w:r>
        <w:rPr>
          <w:rFonts w:cs="Tahoma"/>
          <w:i/>
          <w:color w:val="000000"/>
        </w:rPr>
        <w:t>Меры поддержки для участников проекта</w:t>
      </w:r>
      <w:r w:rsidRPr="00C01A66">
        <w:rPr>
          <w:rFonts w:cs="Tahoma"/>
          <w:i/>
          <w:color w:val="000000"/>
        </w:rPr>
        <w:t>: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Т</w:t>
      </w:r>
      <w:r w:rsidRPr="00CA57E7">
        <w:rPr>
          <w:rFonts w:cs="Tahoma"/>
          <w:color w:val="000000"/>
        </w:rPr>
        <w:t>рудоустройство с возможностью переобучения за счет работодателя для кандидатов без соответствующего опыта работы и квалификации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Е</w:t>
      </w:r>
      <w:r w:rsidRPr="00CA57E7">
        <w:rPr>
          <w:rFonts w:cs="Tahoma"/>
          <w:color w:val="000000"/>
        </w:rPr>
        <w:t>диновременная компенсация расходов (до 50 000 рублей) на переезд в Пермский край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К</w:t>
      </w:r>
      <w:r w:rsidRPr="00CA57E7">
        <w:rPr>
          <w:rFonts w:cs="Tahoma"/>
          <w:color w:val="000000"/>
        </w:rPr>
        <w:t>омпенсация аренды жилья за первые три месяца с даты трудоустройства (до 45 000 рублей</w:t>
      </w:r>
      <w:r>
        <w:rPr>
          <w:rFonts w:cs="Tahoma"/>
          <w:color w:val="000000"/>
        </w:rPr>
        <w:t>)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ДМС со стоматологией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Частичная компенсация путевок в детский лагерь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Материальная помощь 1 раз в год к отпуску</w:t>
      </w:r>
    </w:p>
    <w:p w:rsidR="006E3D6C" w:rsidRDefault="006E3D6C" w:rsidP="006E3D6C">
      <w:pPr>
        <w:pStyle w:val="aa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Корпоративный спорт и праздники</w:t>
      </w:r>
    </w:p>
    <w:p w:rsidR="00B9258F" w:rsidRPr="00612EFD" w:rsidRDefault="002D2543" w:rsidP="00612EFD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color w:val="000000"/>
        </w:rPr>
      </w:pPr>
      <w:r w:rsidRPr="00612EFD">
        <w:rPr>
          <w:i/>
          <w:color w:val="000000"/>
        </w:rPr>
        <w:t>График сменный:</w:t>
      </w:r>
    </w:p>
    <w:p w:rsidR="00A55A04" w:rsidRDefault="002D2543" w:rsidP="00612EFD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2 смены с 08.00 до 20.00, выходной, 2 смены с 20.00 до 08.00, отсыпной, 2 выходных</w:t>
      </w:r>
      <w:r w:rsidR="00FE789B">
        <w:rPr>
          <w:color w:val="000000"/>
        </w:rPr>
        <w:t>.</w:t>
      </w:r>
    </w:p>
    <w:p w:rsidR="00B9258F" w:rsidRPr="00612EFD" w:rsidRDefault="00B9258F" w:rsidP="00612EFD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i/>
          <w:color w:val="000000"/>
        </w:rPr>
      </w:pPr>
      <w:r w:rsidRPr="00612EFD">
        <w:rPr>
          <w:i/>
          <w:color w:val="000000"/>
        </w:rPr>
        <w:t>График 5/2:</w:t>
      </w:r>
    </w:p>
    <w:p w:rsidR="00B9258F" w:rsidRDefault="00444BED" w:rsidP="00612EFD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пн. – чт. с 08.00 до 17.00, пт. с</w:t>
      </w:r>
      <w:r w:rsidR="002D2543" w:rsidRPr="002D2543">
        <w:rPr>
          <w:color w:val="000000"/>
        </w:rPr>
        <w:t xml:space="preserve"> 08.00 до 16.00</w:t>
      </w:r>
      <w:r w:rsidR="00FE789B">
        <w:rPr>
          <w:color w:val="000000"/>
        </w:rPr>
        <w:t>.</w:t>
      </w:r>
    </w:p>
    <w:p w:rsidR="00B9258F" w:rsidRPr="00612EFD" w:rsidRDefault="00FE789B" w:rsidP="00612EFD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color w:val="000000"/>
        </w:rPr>
      </w:pPr>
      <w:r w:rsidRPr="00612EFD">
        <w:rPr>
          <w:i/>
          <w:color w:val="000000"/>
        </w:rPr>
        <w:t>Доход «на руки»</w:t>
      </w:r>
      <w:r w:rsidR="005343FE" w:rsidRPr="00612EFD">
        <w:rPr>
          <w:i/>
          <w:color w:val="000000"/>
        </w:rPr>
        <w:t>, рублей в месяц</w:t>
      </w:r>
      <w:r w:rsidRPr="00612EFD">
        <w:rPr>
          <w:color w:val="000000"/>
        </w:rPr>
        <w:t>:</w:t>
      </w:r>
    </w:p>
    <w:p w:rsidR="00B9258F" w:rsidRDefault="00B9258F" w:rsidP="00612EFD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С</w:t>
      </w:r>
      <w:r w:rsidR="00FE789B">
        <w:rPr>
          <w:color w:val="000000"/>
        </w:rPr>
        <w:t>кладывается из оклада и премии в размере 25 %, премия выплачивается со второго месяца работы.</w:t>
      </w:r>
    </w:p>
    <w:p w:rsidR="00B9258F" w:rsidRPr="00612EFD" w:rsidRDefault="00807439" w:rsidP="00612EFD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color w:val="000000"/>
        </w:rPr>
      </w:pPr>
      <w:r w:rsidRPr="00612EFD">
        <w:rPr>
          <w:i/>
          <w:color w:val="000000"/>
        </w:rPr>
        <w:t>Перед трудоустройством:</w:t>
      </w:r>
    </w:p>
    <w:p w:rsidR="00B9258F" w:rsidRDefault="00B9258F" w:rsidP="00612EFD">
      <w:pPr>
        <w:spacing w:line="276" w:lineRule="auto"/>
        <w:ind w:firstLine="284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К</w:t>
      </w:r>
      <w:r w:rsidR="00807439" w:rsidRPr="00874A80">
        <w:rPr>
          <w:rFonts w:cs="Tahoma"/>
          <w:color w:val="000000"/>
        </w:rPr>
        <w:t xml:space="preserve">андидаты проходят </w:t>
      </w:r>
      <w:r w:rsidR="00807439" w:rsidRPr="00874A80">
        <w:rPr>
          <w:rFonts w:cs="Tahoma"/>
        </w:rPr>
        <w:t xml:space="preserve">собеседование </w:t>
      </w:r>
      <w:r w:rsidR="00807439" w:rsidRPr="00874A80">
        <w:rPr>
          <w:rFonts w:cs="Tahoma"/>
          <w:color w:val="000000"/>
        </w:rPr>
        <w:t>с руководителем соответствующего подразделения, проверку службы безопасности Филиала и медицинскую комиссию за счет средств работодателя</w:t>
      </w:r>
      <w:r w:rsidR="00807439">
        <w:rPr>
          <w:rFonts w:cs="Tahoma"/>
          <w:color w:val="000000"/>
        </w:rPr>
        <w:t xml:space="preserve"> – </w:t>
      </w:r>
      <w:r w:rsidR="00807439">
        <w:rPr>
          <w:rFonts w:cs="Tahoma"/>
          <w:color w:val="000000"/>
        </w:rPr>
        <w:lastRenderedPageBreak/>
        <w:t>решение о трудоустройстве принимается только при положительном заключении вышеперечисленных уровней согласования.</w:t>
      </w:r>
    </w:p>
    <w:p w:rsidR="00B9258F" w:rsidRPr="00612EFD" w:rsidRDefault="00FE789B" w:rsidP="00612EFD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color w:val="000000"/>
        </w:rPr>
      </w:pPr>
      <w:r w:rsidRPr="00612EFD">
        <w:rPr>
          <w:i/>
          <w:color w:val="000000"/>
        </w:rPr>
        <w:t>Контакты для связи:</w:t>
      </w:r>
    </w:p>
    <w:p w:rsidR="00C1735E" w:rsidRDefault="00FE789B" w:rsidP="00612EFD">
      <w:pPr>
        <w:spacing w:line="276" w:lineRule="auto"/>
        <w:ind w:firstLine="284"/>
        <w:jc w:val="both"/>
        <w:rPr>
          <w:rFonts w:cs="Tahoma"/>
        </w:rPr>
      </w:pPr>
      <w:r>
        <w:rPr>
          <w:color w:val="000000"/>
        </w:rPr>
        <w:t xml:space="preserve">Управление подбора и адаптации персонала, </w:t>
      </w:r>
      <w:r>
        <w:rPr>
          <w:rFonts w:cs="Tahoma"/>
        </w:rPr>
        <w:t>Сальникова</w:t>
      </w:r>
      <w:r w:rsidR="00444BED">
        <w:rPr>
          <w:rFonts w:cs="Tahoma"/>
        </w:rPr>
        <w:t xml:space="preserve"> Мария</w:t>
      </w:r>
    </w:p>
    <w:p w:rsidR="00C1735E" w:rsidRDefault="00FE789B" w:rsidP="00612EFD">
      <w:pPr>
        <w:spacing w:line="276" w:lineRule="auto"/>
        <w:ind w:firstLine="284"/>
        <w:jc w:val="both"/>
        <w:rPr>
          <w:rFonts w:cs="Tahoma"/>
          <w:szCs w:val="20"/>
        </w:rPr>
      </w:pPr>
      <w:r w:rsidRPr="00874A80">
        <w:rPr>
          <w:rFonts w:cs="Tahoma"/>
        </w:rPr>
        <w:t>тел. +7 (342) 243-68-35, +7 (922) 332-30-18</w:t>
      </w:r>
    </w:p>
    <w:p w:rsidR="00B9258F" w:rsidRPr="00B41B32" w:rsidRDefault="00595B48" w:rsidP="00612EFD">
      <w:pPr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FE789B" w:rsidRPr="00F612AA">
          <w:rPr>
            <w:rStyle w:val="a9"/>
            <w:rFonts w:cs="Tahoma"/>
            <w:szCs w:val="20"/>
          </w:rPr>
          <w:t>personal@tplusgroup.ru</w:t>
        </w:r>
      </w:hyperlink>
      <w:r w:rsidR="00FE789B" w:rsidRPr="00F612AA">
        <w:rPr>
          <w:rFonts w:cs="Tahoma"/>
          <w:szCs w:val="20"/>
        </w:rPr>
        <w:t>,</w:t>
      </w:r>
      <w:r w:rsidR="00FE789B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E789B" w:rsidRPr="00874A80">
          <w:rPr>
            <w:rStyle w:val="a9"/>
            <w:rFonts w:cs="Tahoma"/>
            <w:szCs w:val="20"/>
            <w:lang w:val="en-US"/>
          </w:rPr>
          <w:t>Salnikova</w:t>
        </w:r>
        <w:r w:rsidR="00FE789B" w:rsidRPr="00874A80">
          <w:rPr>
            <w:rStyle w:val="a9"/>
            <w:rFonts w:cs="Tahoma"/>
            <w:szCs w:val="20"/>
          </w:rPr>
          <w:t>.</w:t>
        </w:r>
        <w:r w:rsidR="00FE789B" w:rsidRPr="00874A80">
          <w:rPr>
            <w:rStyle w:val="a9"/>
            <w:rFonts w:cs="Tahoma"/>
            <w:szCs w:val="20"/>
            <w:lang w:val="en-US"/>
          </w:rPr>
          <w:t>Mariya</w:t>
        </w:r>
        <w:r w:rsidR="00FE789B" w:rsidRPr="00874A80">
          <w:rPr>
            <w:rStyle w:val="a9"/>
            <w:rFonts w:cs="Tahoma"/>
            <w:szCs w:val="20"/>
          </w:rPr>
          <w:t>@</w:t>
        </w:r>
        <w:r w:rsidR="00FE789B" w:rsidRPr="00874A80">
          <w:rPr>
            <w:rStyle w:val="a9"/>
            <w:rFonts w:cs="Tahoma"/>
            <w:szCs w:val="20"/>
            <w:lang w:val="en-US"/>
          </w:rPr>
          <w:t>tplusgroup</w:t>
        </w:r>
        <w:r w:rsidR="00FE789B" w:rsidRPr="00874A80">
          <w:rPr>
            <w:rStyle w:val="a9"/>
            <w:rFonts w:cs="Tahoma"/>
            <w:szCs w:val="20"/>
          </w:rPr>
          <w:t>.</w:t>
        </w:r>
        <w:r w:rsidR="00FE789B" w:rsidRPr="00874A80">
          <w:rPr>
            <w:rStyle w:val="a9"/>
            <w:rFonts w:cs="Tahoma"/>
            <w:szCs w:val="20"/>
            <w:lang w:val="en-US"/>
          </w:rPr>
          <w:t>ru</w:t>
        </w:r>
      </w:hyperlink>
    </w:p>
    <w:p w:rsidR="005343FE" w:rsidRPr="00612EFD" w:rsidRDefault="00612EFD" w:rsidP="00612EFD">
      <w:pPr>
        <w:pStyle w:val="aa"/>
        <w:numPr>
          <w:ilvl w:val="0"/>
          <w:numId w:val="7"/>
        </w:numPr>
        <w:spacing w:line="276" w:lineRule="auto"/>
        <w:jc w:val="both"/>
        <w:rPr>
          <w:i/>
          <w:color w:val="000000"/>
        </w:rPr>
      </w:pPr>
      <w:r w:rsidRPr="00612EFD">
        <w:rPr>
          <w:i/>
          <w:color w:val="000000"/>
        </w:rPr>
        <w:t>Сокращения в требованиях к кандидатам:</w:t>
      </w:r>
    </w:p>
    <w:p w:rsidR="00612EFD" w:rsidRDefault="00612EFD" w:rsidP="00612EFD">
      <w:pPr>
        <w:spacing w:line="276" w:lineRule="auto"/>
        <w:jc w:val="both"/>
        <w:rPr>
          <w:color w:val="000000"/>
        </w:rPr>
      </w:pPr>
      <w:r>
        <w:rPr>
          <w:color w:val="000000"/>
        </w:rPr>
        <w:t>СО – среднее общее образование</w:t>
      </w:r>
    </w:p>
    <w:p w:rsidR="00612EFD" w:rsidRDefault="00612EFD" w:rsidP="00612EFD">
      <w:pPr>
        <w:spacing w:line="276" w:lineRule="auto"/>
        <w:jc w:val="both"/>
        <w:rPr>
          <w:color w:val="000000"/>
        </w:rPr>
      </w:pPr>
      <w:r>
        <w:rPr>
          <w:color w:val="000000"/>
        </w:rPr>
        <w:t>НПО/ СПО – начальное/ среднее профессиональное образование</w:t>
      </w:r>
    </w:p>
    <w:p w:rsidR="00844211" w:rsidRDefault="00612EFD" w:rsidP="006E3D6C">
      <w:pPr>
        <w:spacing w:line="276" w:lineRule="auto"/>
        <w:jc w:val="both"/>
        <w:rPr>
          <w:color w:val="000000"/>
        </w:rPr>
      </w:pPr>
      <w:r>
        <w:rPr>
          <w:color w:val="000000"/>
        </w:rPr>
        <w:t>ВО – высшее образование</w:t>
      </w:r>
    </w:p>
    <w:p w:rsidR="006E3D6C" w:rsidRDefault="006E3D6C" w:rsidP="006E3D6C">
      <w:pPr>
        <w:spacing w:line="276" w:lineRule="auto"/>
        <w:jc w:val="both"/>
        <w:rPr>
          <w:color w:val="000000"/>
        </w:rPr>
      </w:pPr>
    </w:p>
    <w:tbl>
      <w:tblPr>
        <w:tblStyle w:val="ab"/>
        <w:tblW w:w="9776" w:type="dxa"/>
        <w:tblLook w:val="04A0"/>
      </w:tblPr>
      <w:tblGrid>
        <w:gridCol w:w="2689"/>
        <w:gridCol w:w="992"/>
        <w:gridCol w:w="1843"/>
        <w:gridCol w:w="1275"/>
        <w:gridCol w:w="2977"/>
      </w:tblGrid>
      <w:tr w:rsidR="003F393D" w:rsidRPr="00BB406C" w:rsidTr="00BE69E3">
        <w:tc>
          <w:tcPr>
            <w:tcW w:w="2689" w:type="dxa"/>
          </w:tcPr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Наименование вакансии</w:t>
            </w:r>
          </w:p>
        </w:tc>
        <w:tc>
          <w:tcPr>
            <w:tcW w:w="992" w:type="dxa"/>
          </w:tcPr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График работы</w:t>
            </w:r>
          </w:p>
        </w:tc>
        <w:tc>
          <w:tcPr>
            <w:tcW w:w="1843" w:type="dxa"/>
          </w:tcPr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Требования к кандидатам</w:t>
            </w:r>
          </w:p>
        </w:tc>
        <w:tc>
          <w:tcPr>
            <w:tcW w:w="1275" w:type="dxa"/>
          </w:tcPr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 xml:space="preserve">Доход </w:t>
            </w:r>
          </w:p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«на руки»,</w:t>
            </w:r>
          </w:p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рублей</w:t>
            </w:r>
          </w:p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в месяц</w:t>
            </w:r>
          </w:p>
        </w:tc>
        <w:tc>
          <w:tcPr>
            <w:tcW w:w="2977" w:type="dxa"/>
          </w:tcPr>
          <w:p w:rsidR="00BB406C" w:rsidRPr="00BB406C" w:rsidRDefault="00BB406C" w:rsidP="00BB4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406C">
              <w:rPr>
                <w:b/>
                <w:color w:val="000000"/>
                <w:sz w:val="18"/>
                <w:szCs w:val="18"/>
              </w:rPr>
              <w:t>Производственная площадка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34 182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Химический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Аппаратчик по приготовлению химических реагентов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37 455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Химический цех</w:t>
            </w:r>
          </w:p>
        </w:tc>
      </w:tr>
      <w:tr w:rsidR="00D018DC" w:rsidRPr="00BB406C" w:rsidTr="00BE69E3">
        <w:tc>
          <w:tcPr>
            <w:tcW w:w="2689" w:type="dxa"/>
          </w:tcPr>
          <w:p w:rsidR="00D018DC" w:rsidRPr="00973816" w:rsidRDefault="00D018DC" w:rsidP="00D018D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992" w:type="dxa"/>
          </w:tcPr>
          <w:p w:rsidR="00D018DC" w:rsidRPr="00973816" w:rsidRDefault="00D018DC" w:rsidP="00D018D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D018DC" w:rsidRPr="00973816" w:rsidRDefault="00D018DC" w:rsidP="00D018DC">
            <w:pPr>
              <w:rPr>
                <w:color w:val="000000"/>
                <w:sz w:val="18"/>
                <w:szCs w:val="18"/>
                <w:lang w:eastAsia="en-US"/>
              </w:rPr>
            </w:pPr>
            <w:r w:rsidRPr="00973816">
              <w:rPr>
                <w:color w:val="000000"/>
                <w:sz w:val="18"/>
                <w:szCs w:val="18"/>
                <w:lang w:eastAsia="en-US"/>
              </w:rPr>
              <w:t>СО, без опыта</w:t>
            </w:r>
          </w:p>
        </w:tc>
        <w:tc>
          <w:tcPr>
            <w:tcW w:w="1275" w:type="dxa"/>
          </w:tcPr>
          <w:p w:rsidR="00D018DC" w:rsidRPr="00973816" w:rsidRDefault="00D018DC" w:rsidP="00D018D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3816">
              <w:rPr>
                <w:color w:val="000000"/>
                <w:sz w:val="18"/>
                <w:szCs w:val="18"/>
                <w:lang w:eastAsia="en-US"/>
              </w:rPr>
              <w:t>36 636</w:t>
            </w:r>
          </w:p>
        </w:tc>
        <w:tc>
          <w:tcPr>
            <w:tcW w:w="2977" w:type="dxa"/>
          </w:tcPr>
          <w:p w:rsidR="00D018DC" w:rsidRPr="00973816" w:rsidRDefault="00D018DC" w:rsidP="00D018DC">
            <w:pPr>
              <w:rPr>
                <w:color w:val="000000"/>
                <w:sz w:val="18"/>
                <w:szCs w:val="18"/>
                <w:lang w:eastAsia="en-US"/>
              </w:rPr>
            </w:pPr>
            <w:r w:rsidRPr="00973816">
              <w:rPr>
                <w:color w:val="000000"/>
                <w:sz w:val="18"/>
                <w:szCs w:val="18"/>
                <w:lang w:eastAsia="en-US"/>
              </w:rPr>
              <w:t>ПТЭЦ-14, Химический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Бетонщик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34 263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Ремонтная служба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BB406C" w:rsidP="00950EE2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СО, </w:t>
            </w:r>
            <w:r w:rsidR="0093282F" w:rsidRPr="00973816">
              <w:rPr>
                <w:color w:val="000000"/>
                <w:sz w:val="18"/>
                <w:szCs w:val="18"/>
              </w:rPr>
              <w:t xml:space="preserve">опыт </w:t>
            </w:r>
            <w:r w:rsidR="00950EE2" w:rsidRPr="00973816">
              <w:rPr>
                <w:color w:val="000000"/>
                <w:sz w:val="18"/>
                <w:szCs w:val="18"/>
              </w:rPr>
              <w:t>1 год</w:t>
            </w:r>
            <w:r w:rsidR="00820B1A" w:rsidRPr="00973816">
              <w:rPr>
                <w:color w:val="000000"/>
                <w:sz w:val="18"/>
                <w:szCs w:val="18"/>
              </w:rPr>
              <w:t xml:space="preserve">, </w:t>
            </w:r>
            <w:r w:rsidR="00946DFF" w:rsidRPr="00973816">
              <w:rPr>
                <w:color w:val="000000"/>
                <w:sz w:val="18"/>
                <w:szCs w:val="18"/>
              </w:rPr>
              <w:t>«</w:t>
            </w:r>
            <w:r w:rsidRPr="00973816">
              <w:rPr>
                <w:color w:val="000000"/>
                <w:sz w:val="18"/>
                <w:szCs w:val="18"/>
              </w:rPr>
              <w:t>права</w:t>
            </w:r>
            <w:r w:rsidR="00946DFF" w:rsidRPr="00973816">
              <w:rPr>
                <w:color w:val="000000"/>
                <w:sz w:val="18"/>
                <w:szCs w:val="18"/>
              </w:rPr>
              <w:t>»</w:t>
            </w:r>
            <w:r w:rsidRPr="00973816">
              <w:rPr>
                <w:color w:val="000000"/>
                <w:sz w:val="18"/>
                <w:szCs w:val="18"/>
              </w:rPr>
              <w:t xml:space="preserve"> соотв. категории</w:t>
            </w:r>
            <w:r w:rsidR="00672681" w:rsidRPr="00973816">
              <w:rPr>
                <w:color w:val="000000"/>
                <w:sz w:val="18"/>
                <w:szCs w:val="18"/>
              </w:rPr>
              <w:t>, 2 гр. по э/безопасности</w:t>
            </w:r>
            <w:r w:rsidR="00A26BF8" w:rsidRPr="0097381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33 588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34 225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 xml:space="preserve">Грузчик-стропальщик 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A26BF8" w:rsidP="00820B1A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СО, </w:t>
            </w:r>
            <w:r w:rsidR="00820B1A" w:rsidRPr="00973816">
              <w:rPr>
                <w:color w:val="000000"/>
                <w:sz w:val="18"/>
                <w:szCs w:val="18"/>
              </w:rPr>
              <w:t xml:space="preserve">без опыта, </w:t>
            </w:r>
            <w:r w:rsidRPr="00973816">
              <w:rPr>
                <w:color w:val="000000"/>
                <w:sz w:val="18"/>
                <w:szCs w:val="18"/>
              </w:rPr>
              <w:t xml:space="preserve">удостоверение стропальщика 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33 278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28 969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Склад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Склад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Склад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Кладовщик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93282F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опыт 1 год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33 065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4908F6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 (химия),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34 323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Химический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Маляр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612EF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32 562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Ремонтная служба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946DFF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45 466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612EF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опыт 6 мес.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47 828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946DFF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без опыта, «права» соотв. категории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42 776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36 680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40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163</w:t>
            </w: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37 000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ПТЭЦ-14,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946DFF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39 878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Цех котельной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Машинист-обходчик по котельному оборудованию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42 577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42 596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Машинист-обходчик по турбинному оборудованию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48 612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48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247</w:t>
            </w: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47 827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ПТЭЦ-14,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центрального теплового щита управления котлами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</w:t>
            </w:r>
            <w:r w:rsidR="00D018DC" w:rsidRPr="00973816">
              <w:rPr>
                <w:color w:val="000000"/>
                <w:sz w:val="18"/>
                <w:szCs w:val="18"/>
              </w:rPr>
              <w:t>/ СПО</w:t>
            </w:r>
            <w:r w:rsidRPr="00973816">
              <w:rPr>
                <w:color w:val="000000"/>
                <w:sz w:val="18"/>
                <w:szCs w:val="18"/>
              </w:rPr>
              <w:t>, опыт 6 мес.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45 782</w:t>
            </w:r>
          </w:p>
          <w:p w:rsidR="00D018D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743</w:t>
            </w:r>
          </w:p>
          <w:p w:rsidR="00BB406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50 187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Котлотурбинный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  <w:r w:rsidR="00D018DC" w:rsidRPr="00973816">
              <w:rPr>
                <w:color w:val="000000"/>
                <w:sz w:val="18"/>
                <w:szCs w:val="18"/>
              </w:rPr>
              <w:t xml:space="preserve"> ПТЭЦ-14, Котлотурбинный цех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центрального теплового щита паровыми турбинами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НПО/ СПО</w:t>
            </w:r>
            <w:r w:rsidR="003F7949" w:rsidRPr="00973816">
              <w:rPr>
                <w:color w:val="000000"/>
                <w:sz w:val="18"/>
                <w:szCs w:val="18"/>
              </w:rPr>
              <w:t>, опыт 6 мес.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53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712</w:t>
            </w: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Котлотурбинный цех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</w:p>
        </w:tc>
      </w:tr>
      <w:tr w:rsidR="00BE69E3" w:rsidRPr="00BB406C" w:rsidTr="00BE69E3">
        <w:tc>
          <w:tcPr>
            <w:tcW w:w="2689" w:type="dxa"/>
          </w:tcPr>
          <w:p w:rsidR="00BE69E3" w:rsidRPr="00973816" w:rsidRDefault="00BE69E3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топливоподачи</w:t>
            </w:r>
          </w:p>
        </w:tc>
        <w:tc>
          <w:tcPr>
            <w:tcW w:w="992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E69E3" w:rsidRPr="00973816" w:rsidRDefault="00BE69E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29 688</w:t>
            </w:r>
          </w:p>
        </w:tc>
        <w:tc>
          <w:tcPr>
            <w:tcW w:w="2977" w:type="dxa"/>
          </w:tcPr>
          <w:p w:rsidR="00BE69E3" w:rsidRPr="00973816" w:rsidRDefault="00BE69E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ЧаТЭЦ-18, Котлотурбинный цех</w:t>
            </w:r>
          </w:p>
        </w:tc>
      </w:tr>
      <w:tr w:rsidR="00BE69E3" w:rsidRPr="00BB406C" w:rsidTr="00BE69E3">
        <w:tc>
          <w:tcPr>
            <w:tcW w:w="2689" w:type="dxa"/>
          </w:tcPr>
          <w:p w:rsidR="00BE69E3" w:rsidRPr="00973816" w:rsidRDefault="00BE69E3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992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E69E3" w:rsidRPr="00973816" w:rsidRDefault="00BE69E3" w:rsidP="00BE69E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СО/ НПО, опыт 6 мес., «права» соотв. категории</w:t>
            </w:r>
          </w:p>
        </w:tc>
        <w:tc>
          <w:tcPr>
            <w:tcW w:w="1275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47 640</w:t>
            </w:r>
          </w:p>
        </w:tc>
        <w:tc>
          <w:tcPr>
            <w:tcW w:w="2977" w:type="dxa"/>
          </w:tcPr>
          <w:p w:rsidR="00BE69E3" w:rsidRPr="00973816" w:rsidRDefault="00BE69E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ЧаТЭЦ-18</w:t>
            </w:r>
            <w:r w:rsidR="00C22F67" w:rsidRPr="00973816">
              <w:rPr>
                <w:color w:val="000000"/>
                <w:sz w:val="18"/>
                <w:szCs w:val="18"/>
              </w:rPr>
              <w:t>, Топливно-транспортный цех</w:t>
            </w:r>
          </w:p>
        </w:tc>
      </w:tr>
      <w:tr w:rsidR="00BE69E3" w:rsidRPr="00BB406C" w:rsidTr="00BE69E3">
        <w:tc>
          <w:tcPr>
            <w:tcW w:w="2689" w:type="dxa"/>
          </w:tcPr>
          <w:p w:rsidR="00BE69E3" w:rsidRPr="00973816" w:rsidRDefault="00BE69E3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Машинист вагоноопрокидывателя</w:t>
            </w:r>
          </w:p>
        </w:tc>
        <w:tc>
          <w:tcPr>
            <w:tcW w:w="992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E69E3" w:rsidRPr="00973816" w:rsidRDefault="00BE69E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E69E3" w:rsidRPr="00973816" w:rsidRDefault="00BE69E3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33 275</w:t>
            </w:r>
          </w:p>
        </w:tc>
        <w:tc>
          <w:tcPr>
            <w:tcW w:w="2977" w:type="dxa"/>
          </w:tcPr>
          <w:p w:rsidR="00BE69E3" w:rsidRPr="00973816" w:rsidRDefault="00BE69E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ЧаТЭЦ-18</w:t>
            </w:r>
            <w:r w:rsidR="00C22F67" w:rsidRPr="00973816">
              <w:rPr>
                <w:color w:val="000000"/>
                <w:sz w:val="18"/>
                <w:szCs w:val="18"/>
              </w:rPr>
              <w:t>, Топливно-транспортный цех</w:t>
            </w:r>
          </w:p>
        </w:tc>
      </w:tr>
      <w:tr w:rsidR="003F393D" w:rsidRPr="00BB406C" w:rsidTr="008454D8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опыт 6 мес.</w:t>
            </w:r>
          </w:p>
        </w:tc>
        <w:tc>
          <w:tcPr>
            <w:tcW w:w="1275" w:type="dxa"/>
            <w:vAlign w:val="center"/>
          </w:tcPr>
          <w:p w:rsidR="00BB406C" w:rsidRPr="00973816" w:rsidRDefault="00BB406C" w:rsidP="008454D8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43 </w:t>
            </w:r>
            <w:r w:rsidR="008454D8" w:rsidRPr="009738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Цех котельной</w:t>
            </w:r>
          </w:p>
          <w:p w:rsidR="008454D8" w:rsidRPr="00973816" w:rsidRDefault="008454D8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БТС, Участок тепловых сетей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 xml:space="preserve">Рабочий по комплексному обслуживанию и ремонту </w:t>
            </w:r>
            <w:r w:rsidRPr="00973816">
              <w:rPr>
                <w:sz w:val="18"/>
                <w:szCs w:val="18"/>
              </w:rPr>
              <w:lastRenderedPageBreak/>
              <w:t>зданий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lastRenderedPageBreak/>
              <w:t>5/2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32 787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Ремонтная служба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lastRenderedPageBreak/>
              <w:t>Слесарь КИПиА/ Электрослесарь КИПиА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973816" w:rsidP="00973816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</w:t>
            </w:r>
            <w:r w:rsidR="003F393D" w:rsidRPr="00973816">
              <w:rPr>
                <w:color w:val="000000"/>
                <w:sz w:val="18"/>
                <w:szCs w:val="18"/>
              </w:rPr>
              <w:t xml:space="preserve">ПО, </w:t>
            </w:r>
            <w:r w:rsidRPr="00973816">
              <w:rPr>
                <w:color w:val="000000"/>
                <w:sz w:val="18"/>
                <w:szCs w:val="18"/>
              </w:rPr>
              <w:t>опыт от 6 мес.</w:t>
            </w:r>
          </w:p>
        </w:tc>
        <w:tc>
          <w:tcPr>
            <w:tcW w:w="1275" w:type="dxa"/>
          </w:tcPr>
          <w:p w:rsidR="00C22F67" w:rsidRPr="00973816" w:rsidRDefault="006E3D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41 034</w:t>
            </w:r>
          </w:p>
          <w:p w:rsidR="00BB406C" w:rsidRPr="00973816" w:rsidRDefault="00795BF4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48</w:t>
            </w:r>
            <w:r w:rsidR="006E3D6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697</w:t>
            </w:r>
          </w:p>
          <w:p w:rsidR="009A252C" w:rsidRPr="00973816" w:rsidRDefault="009A252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40 163</w:t>
            </w:r>
          </w:p>
          <w:p w:rsidR="006E3D6C" w:rsidRPr="00973816" w:rsidRDefault="009A252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43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098</w:t>
            </w:r>
          </w:p>
          <w:p w:rsidR="00D018DC" w:rsidRPr="00973816" w:rsidRDefault="00D018DC" w:rsidP="00D018D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41904</w:t>
            </w:r>
          </w:p>
          <w:p w:rsidR="006E3D6C" w:rsidRPr="00973816" w:rsidRDefault="006E3D6C" w:rsidP="00CB74DB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45</w:t>
            </w:r>
            <w:r w:rsidR="00973816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034</w:t>
            </w:r>
          </w:p>
          <w:p w:rsidR="00973816" w:rsidRPr="00973816" w:rsidRDefault="00973816" w:rsidP="00CB74DB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47 000</w:t>
            </w:r>
          </w:p>
        </w:tc>
        <w:tc>
          <w:tcPr>
            <w:tcW w:w="2977" w:type="dxa"/>
          </w:tcPr>
          <w:p w:rsidR="00C22F67" w:rsidRPr="00973816" w:rsidRDefault="00C22F67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ЗТЭЦ-5, Ремонтная служба 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</w:t>
            </w:r>
            <w:r w:rsidR="00C07EAD" w:rsidRPr="00973816">
              <w:rPr>
                <w:color w:val="000000"/>
                <w:sz w:val="18"/>
                <w:szCs w:val="18"/>
              </w:rPr>
              <w:t>, Цех АСУТП</w:t>
            </w:r>
          </w:p>
          <w:p w:rsidR="00C22F67" w:rsidRPr="00973816" w:rsidRDefault="00C22F67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Ремонтная служба</w:t>
            </w:r>
          </w:p>
          <w:p w:rsidR="009A252C" w:rsidRPr="00973816" w:rsidRDefault="009A252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</w:t>
            </w:r>
            <w:r w:rsidR="00CB74DB" w:rsidRPr="00973816">
              <w:rPr>
                <w:color w:val="000000"/>
                <w:sz w:val="18"/>
                <w:szCs w:val="18"/>
              </w:rPr>
              <w:t>-9</w:t>
            </w:r>
            <w:r w:rsidRPr="00973816">
              <w:rPr>
                <w:color w:val="000000"/>
                <w:sz w:val="18"/>
                <w:szCs w:val="18"/>
              </w:rPr>
              <w:t>, Ремонтная служба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ПТЭЦ-14, Ремонтная служба</w:t>
            </w:r>
          </w:p>
          <w:p w:rsidR="006E3D6C" w:rsidRPr="00973816" w:rsidRDefault="006E3D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ЧаТЭЦ-18, Ремонтная служба</w:t>
            </w:r>
          </w:p>
          <w:p w:rsidR="002B05C3" w:rsidRPr="00973816" w:rsidRDefault="002B05C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Пермские тепловые сети, служба АСУ ТП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Слесарь</w:t>
            </w:r>
            <w:r w:rsidR="008372B0" w:rsidRPr="00973816">
              <w:rPr>
                <w:sz w:val="18"/>
                <w:szCs w:val="18"/>
              </w:rPr>
              <w:t xml:space="preserve"> по ремонту/</w:t>
            </w:r>
            <w:r w:rsidRPr="00973816">
              <w:rPr>
                <w:sz w:val="18"/>
                <w:szCs w:val="18"/>
              </w:rPr>
              <w:t xml:space="preserve"> обслуживанию оборудования электростанций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без опыта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</w:tcPr>
          <w:p w:rsidR="006E3D6C" w:rsidRPr="00973816" w:rsidRDefault="00B96DD9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37 550</w:t>
            </w:r>
          </w:p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44</w:t>
            </w:r>
            <w:r w:rsidR="00D018DC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721</w:t>
            </w:r>
          </w:p>
          <w:p w:rsidR="00D018DC" w:rsidRPr="00973816" w:rsidRDefault="00D018D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39 000</w:t>
            </w:r>
          </w:p>
        </w:tc>
        <w:tc>
          <w:tcPr>
            <w:tcW w:w="2977" w:type="dxa"/>
          </w:tcPr>
          <w:p w:rsidR="006E3D6C" w:rsidRPr="00973816" w:rsidRDefault="006E3D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Ремонтная служба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</w:t>
            </w:r>
            <w:r w:rsidR="008372B0" w:rsidRPr="00973816">
              <w:rPr>
                <w:color w:val="000000"/>
                <w:sz w:val="18"/>
                <w:szCs w:val="18"/>
              </w:rPr>
              <w:t>, Котлотурбинный цех</w:t>
            </w:r>
          </w:p>
          <w:p w:rsidR="00D018DC" w:rsidRPr="00973816" w:rsidRDefault="00D018D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ПТЭЦ-14, Химический цех</w:t>
            </w:r>
          </w:p>
        </w:tc>
      </w:tr>
      <w:tr w:rsidR="003F393D" w:rsidRPr="00BB406C" w:rsidTr="002B05C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Слесарь по ремонту и обслуживанию оборудования тепловых сетей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BB406C" w:rsidRPr="00973816" w:rsidRDefault="003F393D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СО, без опыта</w:t>
            </w:r>
          </w:p>
        </w:tc>
        <w:tc>
          <w:tcPr>
            <w:tcW w:w="1275" w:type="dxa"/>
            <w:vAlign w:val="center"/>
          </w:tcPr>
          <w:p w:rsidR="00BB406C" w:rsidRPr="00973816" w:rsidRDefault="00C73A7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от 40 000</w:t>
            </w:r>
          </w:p>
        </w:tc>
        <w:tc>
          <w:tcPr>
            <w:tcW w:w="2977" w:type="dxa"/>
          </w:tcPr>
          <w:p w:rsidR="00BB406C" w:rsidRPr="00973816" w:rsidRDefault="00BB406C" w:rsidP="00C73A7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БТС</w:t>
            </w:r>
            <w:r w:rsidR="00C73A73" w:rsidRPr="00973816">
              <w:rPr>
                <w:color w:val="000000"/>
                <w:sz w:val="18"/>
                <w:szCs w:val="18"/>
              </w:rPr>
              <w:t>, участок тепловых сетей/ Аварийная бригада</w:t>
            </w:r>
          </w:p>
          <w:p w:rsidR="002B05C3" w:rsidRPr="00973816" w:rsidRDefault="002B05C3" w:rsidP="00C73A7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Пермские тепловые сети, район тепловых сетей</w:t>
            </w:r>
          </w:p>
        </w:tc>
      </w:tr>
      <w:tr w:rsidR="006E3D6C" w:rsidRPr="00BB406C" w:rsidTr="00BE69E3">
        <w:tc>
          <w:tcPr>
            <w:tcW w:w="2689" w:type="dxa"/>
          </w:tcPr>
          <w:p w:rsidR="006E3D6C" w:rsidRPr="00973816" w:rsidRDefault="006E3D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Слесарь - ремонтник</w:t>
            </w:r>
          </w:p>
        </w:tc>
        <w:tc>
          <w:tcPr>
            <w:tcW w:w="992" w:type="dxa"/>
          </w:tcPr>
          <w:p w:rsidR="006E3D6C" w:rsidRPr="00973816" w:rsidRDefault="006E3D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6E3D6C" w:rsidRPr="00973816" w:rsidRDefault="006E3D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НПО, без опыта</w:t>
            </w:r>
          </w:p>
        </w:tc>
        <w:tc>
          <w:tcPr>
            <w:tcW w:w="1275" w:type="dxa"/>
          </w:tcPr>
          <w:p w:rsidR="006E3D6C" w:rsidRPr="00973816" w:rsidRDefault="006E3D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42</w:t>
            </w:r>
            <w:r w:rsidR="000675B7" w:rsidRPr="00973816">
              <w:rPr>
                <w:color w:val="000000"/>
                <w:sz w:val="18"/>
                <w:szCs w:val="18"/>
              </w:rPr>
              <w:t> </w:t>
            </w:r>
            <w:r w:rsidRPr="00973816">
              <w:rPr>
                <w:color w:val="000000"/>
                <w:sz w:val="18"/>
                <w:szCs w:val="18"/>
              </w:rPr>
              <w:t>776</w:t>
            </w:r>
          </w:p>
          <w:p w:rsidR="000675B7" w:rsidRPr="00973816" w:rsidRDefault="000675B7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40 163</w:t>
            </w:r>
          </w:p>
        </w:tc>
        <w:tc>
          <w:tcPr>
            <w:tcW w:w="2977" w:type="dxa"/>
          </w:tcPr>
          <w:p w:rsidR="000675B7" w:rsidRPr="00973816" w:rsidRDefault="006E3D6C" w:rsidP="006E3D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ЗТЭЦ-5, Ремонтная служба</w:t>
            </w:r>
          </w:p>
          <w:p w:rsidR="006E3D6C" w:rsidRPr="00973816" w:rsidRDefault="000675B7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ЧаТЭЦ-18, Ремонтная служба</w:t>
            </w:r>
          </w:p>
        </w:tc>
      </w:tr>
      <w:tr w:rsidR="003F393D" w:rsidRPr="00BB406C" w:rsidTr="00D752CD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992" w:type="dxa"/>
          </w:tcPr>
          <w:p w:rsidR="00BB406C" w:rsidRPr="00973816" w:rsidRDefault="00BB406C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  <w:p w:rsidR="004B3712" w:rsidRPr="00973816" w:rsidRDefault="004B3712" w:rsidP="004B3712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2B05C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</w:t>
            </w:r>
            <w:r w:rsidR="003F393D" w:rsidRPr="00973816">
              <w:rPr>
                <w:color w:val="000000"/>
                <w:sz w:val="18"/>
                <w:szCs w:val="18"/>
              </w:rPr>
              <w:t xml:space="preserve">ПО, опыт 6 мес., удостоверение </w:t>
            </w:r>
          </w:p>
        </w:tc>
        <w:tc>
          <w:tcPr>
            <w:tcW w:w="1275" w:type="dxa"/>
            <w:vAlign w:val="center"/>
          </w:tcPr>
          <w:p w:rsidR="002B05C3" w:rsidRPr="00973816" w:rsidRDefault="000177E5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от </w:t>
            </w:r>
            <w:r w:rsidR="00B96DD9" w:rsidRPr="00973816">
              <w:rPr>
                <w:color w:val="000000"/>
                <w:sz w:val="18"/>
                <w:szCs w:val="18"/>
              </w:rPr>
              <w:t>4</w:t>
            </w:r>
            <w:r w:rsidR="002B05C3" w:rsidRPr="00973816">
              <w:rPr>
                <w:color w:val="000000"/>
                <w:sz w:val="18"/>
                <w:szCs w:val="18"/>
              </w:rPr>
              <w:t>2 </w:t>
            </w:r>
            <w:r w:rsidR="00D752CD" w:rsidRPr="00973816">
              <w:rPr>
                <w:color w:val="000000"/>
                <w:sz w:val="18"/>
                <w:szCs w:val="18"/>
              </w:rPr>
              <w:t>000</w:t>
            </w:r>
          </w:p>
          <w:p w:rsidR="00BB406C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до 54 000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Ремонтная служба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БТС</w:t>
            </w:r>
            <w:r w:rsidR="004B3712" w:rsidRPr="00973816">
              <w:rPr>
                <w:color w:val="000000"/>
                <w:sz w:val="18"/>
                <w:szCs w:val="18"/>
              </w:rPr>
              <w:t>, Аварийная бригада</w:t>
            </w:r>
          </w:p>
          <w:p w:rsidR="002B05C3" w:rsidRPr="00973816" w:rsidRDefault="002B05C3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Пермские тепловые сети, район тепловых сетей</w:t>
            </w:r>
          </w:p>
        </w:tc>
      </w:tr>
      <w:tr w:rsidR="003F393D" w:rsidRPr="00BB406C" w:rsidTr="00BE69E3">
        <w:tc>
          <w:tcPr>
            <w:tcW w:w="2689" w:type="dxa"/>
          </w:tcPr>
          <w:p w:rsidR="00BB406C" w:rsidRPr="00973816" w:rsidRDefault="00BB406C" w:rsidP="00BB406C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Электромонтер по обслуживанию оборудования электростанций</w:t>
            </w:r>
          </w:p>
        </w:tc>
        <w:tc>
          <w:tcPr>
            <w:tcW w:w="992" w:type="dxa"/>
          </w:tcPr>
          <w:p w:rsidR="00BB406C" w:rsidRPr="00973816" w:rsidRDefault="00795BF4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BB406C" w:rsidRPr="00973816" w:rsidRDefault="003F393D" w:rsidP="00C07EAD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 (эл/техн</w:t>
            </w:r>
            <w:r w:rsidR="00C07EAD" w:rsidRPr="00973816">
              <w:rPr>
                <w:color w:val="000000"/>
                <w:sz w:val="18"/>
                <w:szCs w:val="18"/>
              </w:rPr>
              <w:t>.</w:t>
            </w:r>
            <w:r w:rsidRPr="00973816">
              <w:rPr>
                <w:color w:val="000000"/>
                <w:sz w:val="18"/>
                <w:szCs w:val="18"/>
              </w:rPr>
              <w:t>), без опыта</w:t>
            </w:r>
          </w:p>
        </w:tc>
        <w:tc>
          <w:tcPr>
            <w:tcW w:w="1275" w:type="dxa"/>
          </w:tcPr>
          <w:p w:rsidR="00BB406C" w:rsidRPr="00973816" w:rsidRDefault="006D3F41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46 001</w:t>
            </w:r>
          </w:p>
          <w:p w:rsidR="006D3F41" w:rsidRPr="00973816" w:rsidRDefault="006D3F41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46 330</w:t>
            </w:r>
          </w:p>
          <w:p w:rsidR="006D3F41" w:rsidRPr="00973816" w:rsidRDefault="006D3F41" w:rsidP="00BB406C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50 809</w:t>
            </w:r>
          </w:p>
        </w:tc>
        <w:tc>
          <w:tcPr>
            <w:tcW w:w="2977" w:type="dxa"/>
          </w:tcPr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Электрический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ЗТЭЦ-5, Электрический цех</w:t>
            </w:r>
          </w:p>
          <w:p w:rsidR="00BB406C" w:rsidRPr="00973816" w:rsidRDefault="00BB406C" w:rsidP="00BB406C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Электрический цех</w:t>
            </w:r>
          </w:p>
        </w:tc>
      </w:tr>
      <w:tr w:rsidR="002B05C3" w:rsidRPr="00BB406C" w:rsidTr="00BE69E3">
        <w:tc>
          <w:tcPr>
            <w:tcW w:w="2689" w:type="dxa"/>
          </w:tcPr>
          <w:p w:rsidR="002B05C3" w:rsidRPr="00973816" w:rsidRDefault="002B05C3" w:rsidP="002B05C3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СПО (эл/техн.) , опыт от 1 г.</w:t>
            </w:r>
          </w:p>
        </w:tc>
        <w:tc>
          <w:tcPr>
            <w:tcW w:w="1275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40 100</w:t>
            </w:r>
          </w:p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38 600</w:t>
            </w:r>
          </w:p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47 300</w:t>
            </w:r>
          </w:p>
        </w:tc>
        <w:tc>
          <w:tcPr>
            <w:tcW w:w="2977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Пермские тепловые сети, служба электрохозяйства</w:t>
            </w:r>
          </w:p>
        </w:tc>
      </w:tr>
      <w:tr w:rsidR="002B05C3" w:rsidRPr="00BB406C" w:rsidTr="00BE69E3">
        <w:tc>
          <w:tcPr>
            <w:tcW w:w="2689" w:type="dxa"/>
          </w:tcPr>
          <w:p w:rsidR="002B05C3" w:rsidRPr="00973816" w:rsidRDefault="002B05C3" w:rsidP="002B05C3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Старший электромонтер по обслуживанию оборудования электростанций</w:t>
            </w:r>
          </w:p>
        </w:tc>
        <w:tc>
          <w:tcPr>
            <w:tcW w:w="992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Сменный</w:t>
            </w:r>
          </w:p>
        </w:tc>
        <w:tc>
          <w:tcPr>
            <w:tcW w:w="1843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СПО (эл/техн.), опыт 1 г.</w:t>
            </w:r>
          </w:p>
        </w:tc>
        <w:tc>
          <w:tcPr>
            <w:tcW w:w="1275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58 672</w:t>
            </w:r>
          </w:p>
        </w:tc>
        <w:tc>
          <w:tcPr>
            <w:tcW w:w="2977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ПТЭЦ-9, Электрический цех</w:t>
            </w:r>
          </w:p>
        </w:tc>
      </w:tr>
      <w:tr w:rsidR="002B05C3" w:rsidRPr="00BB406C" w:rsidTr="00BE69E3">
        <w:tc>
          <w:tcPr>
            <w:tcW w:w="2689" w:type="dxa"/>
          </w:tcPr>
          <w:p w:rsidR="002B05C3" w:rsidRPr="00973816" w:rsidRDefault="002B05C3" w:rsidP="002B05C3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992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 (эл/техн.), без опыта</w:t>
            </w:r>
          </w:p>
        </w:tc>
        <w:tc>
          <w:tcPr>
            <w:tcW w:w="1275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37 016</w:t>
            </w:r>
          </w:p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40 163</w:t>
            </w:r>
          </w:p>
        </w:tc>
        <w:tc>
          <w:tcPr>
            <w:tcW w:w="2977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Эл/техническая лаб.</w:t>
            </w:r>
          </w:p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Эл/техническая лаб.</w:t>
            </w:r>
          </w:p>
        </w:tc>
      </w:tr>
      <w:tr w:rsidR="002B05C3" w:rsidRPr="00BB406C" w:rsidTr="00BE69E3">
        <w:tc>
          <w:tcPr>
            <w:tcW w:w="2689" w:type="dxa"/>
          </w:tcPr>
          <w:p w:rsidR="002B05C3" w:rsidRPr="00973816" w:rsidRDefault="002B05C3" w:rsidP="002B05C3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992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НПО (эл/техн.), без опыта</w:t>
            </w:r>
          </w:p>
        </w:tc>
        <w:tc>
          <w:tcPr>
            <w:tcW w:w="1275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46 143</w:t>
            </w:r>
          </w:p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 xml:space="preserve">46 000 </w:t>
            </w:r>
          </w:p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ПТЭЦ-6, Эл/техническая лаб.</w:t>
            </w:r>
          </w:p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ПТЭЦ-14, Эл/техническая лаб.</w:t>
            </w:r>
          </w:p>
        </w:tc>
      </w:tr>
      <w:tr w:rsidR="002B05C3" w:rsidRPr="00BB406C" w:rsidTr="00BE69E3">
        <w:tc>
          <w:tcPr>
            <w:tcW w:w="2689" w:type="dxa"/>
          </w:tcPr>
          <w:p w:rsidR="002B05C3" w:rsidRPr="00973816" w:rsidRDefault="002B05C3" w:rsidP="002B05C3">
            <w:pPr>
              <w:rPr>
                <w:sz w:val="18"/>
                <w:szCs w:val="18"/>
              </w:rPr>
            </w:pPr>
            <w:r w:rsidRPr="00973816">
              <w:rPr>
                <w:sz w:val="18"/>
                <w:szCs w:val="18"/>
              </w:rPr>
              <w:t>Мастер производственного участка РЗА</w:t>
            </w:r>
          </w:p>
        </w:tc>
        <w:tc>
          <w:tcPr>
            <w:tcW w:w="992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СПО/ ВО, опыт 3 г. (эл/техн.)</w:t>
            </w:r>
          </w:p>
        </w:tc>
        <w:tc>
          <w:tcPr>
            <w:tcW w:w="1275" w:type="dxa"/>
          </w:tcPr>
          <w:p w:rsidR="002B05C3" w:rsidRPr="00973816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61 241</w:t>
            </w:r>
          </w:p>
        </w:tc>
        <w:tc>
          <w:tcPr>
            <w:tcW w:w="2977" w:type="dxa"/>
          </w:tcPr>
          <w:p w:rsidR="002B05C3" w:rsidRPr="00973816" w:rsidRDefault="002B05C3" w:rsidP="002B05C3">
            <w:pPr>
              <w:rPr>
                <w:color w:val="000000"/>
                <w:sz w:val="18"/>
                <w:szCs w:val="18"/>
              </w:rPr>
            </w:pPr>
            <w:r w:rsidRPr="00973816">
              <w:rPr>
                <w:color w:val="000000"/>
                <w:sz w:val="18"/>
                <w:szCs w:val="18"/>
              </w:rPr>
              <w:t>БТЭЦ-2, Эл/техническая лаб.</w:t>
            </w:r>
          </w:p>
        </w:tc>
      </w:tr>
      <w:tr w:rsidR="002B05C3" w:rsidRPr="00BB406C" w:rsidTr="002B05C3">
        <w:tc>
          <w:tcPr>
            <w:tcW w:w="2689" w:type="dxa"/>
            <w:shd w:val="clear" w:color="auto" w:fill="auto"/>
          </w:tcPr>
          <w:p w:rsidR="002B05C3" w:rsidRPr="002B05C3" w:rsidRDefault="002B05C3" w:rsidP="002B05C3">
            <w:pPr>
              <w:rPr>
                <w:sz w:val="18"/>
                <w:szCs w:val="18"/>
              </w:rPr>
            </w:pPr>
            <w:r w:rsidRPr="002B05C3"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992" w:type="dxa"/>
            <w:shd w:val="clear" w:color="auto" w:fill="auto"/>
          </w:tcPr>
          <w:p w:rsidR="002B05C3" w:rsidRPr="002B05C3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2B05C3">
              <w:rPr>
                <w:color w:val="000000"/>
                <w:sz w:val="18"/>
                <w:szCs w:val="18"/>
              </w:rPr>
              <w:t>5/2</w:t>
            </w:r>
          </w:p>
        </w:tc>
        <w:tc>
          <w:tcPr>
            <w:tcW w:w="1843" w:type="dxa"/>
            <w:shd w:val="clear" w:color="auto" w:fill="auto"/>
          </w:tcPr>
          <w:p w:rsidR="002B05C3" w:rsidRPr="002B05C3" w:rsidRDefault="002B05C3" w:rsidP="002B05C3">
            <w:pPr>
              <w:rPr>
                <w:color w:val="000000"/>
                <w:sz w:val="18"/>
                <w:szCs w:val="18"/>
              </w:rPr>
            </w:pPr>
            <w:r w:rsidRPr="002B05C3">
              <w:rPr>
                <w:color w:val="000000"/>
                <w:sz w:val="18"/>
                <w:szCs w:val="18"/>
              </w:rPr>
              <w:t>СПО (эл/техн.) , опыт от 1 г.</w:t>
            </w:r>
          </w:p>
        </w:tc>
        <w:tc>
          <w:tcPr>
            <w:tcW w:w="1275" w:type="dxa"/>
            <w:shd w:val="clear" w:color="auto" w:fill="auto"/>
          </w:tcPr>
          <w:p w:rsidR="002B05C3" w:rsidRPr="002B05C3" w:rsidRDefault="002B05C3" w:rsidP="002B05C3">
            <w:pPr>
              <w:jc w:val="center"/>
              <w:rPr>
                <w:color w:val="000000"/>
                <w:sz w:val="18"/>
                <w:szCs w:val="18"/>
              </w:rPr>
            </w:pPr>
            <w:r w:rsidRPr="002B05C3">
              <w:rPr>
                <w:color w:val="000000"/>
                <w:sz w:val="18"/>
                <w:szCs w:val="18"/>
              </w:rPr>
              <w:t>57 500</w:t>
            </w:r>
          </w:p>
        </w:tc>
        <w:tc>
          <w:tcPr>
            <w:tcW w:w="2977" w:type="dxa"/>
            <w:shd w:val="clear" w:color="auto" w:fill="auto"/>
          </w:tcPr>
          <w:p w:rsidR="002B05C3" w:rsidRPr="002B05C3" w:rsidRDefault="002B05C3" w:rsidP="002B05C3">
            <w:pPr>
              <w:rPr>
                <w:color w:val="000000"/>
                <w:sz w:val="18"/>
                <w:szCs w:val="18"/>
              </w:rPr>
            </w:pPr>
            <w:r w:rsidRPr="002B05C3">
              <w:rPr>
                <w:color w:val="000000"/>
                <w:sz w:val="18"/>
                <w:szCs w:val="18"/>
              </w:rPr>
              <w:t>Пермские тепловые сети, служба электрохозяйства</w:t>
            </w:r>
          </w:p>
        </w:tc>
      </w:tr>
    </w:tbl>
    <w:p w:rsidR="0016564B" w:rsidRDefault="0016564B" w:rsidP="0016564B">
      <w:pPr>
        <w:rPr>
          <w:sz w:val="16"/>
          <w:szCs w:val="16"/>
        </w:rPr>
      </w:pPr>
    </w:p>
    <w:p w:rsidR="00A55A04" w:rsidRPr="00D567D8" w:rsidRDefault="00A55A04" w:rsidP="00A12026">
      <w:pPr>
        <w:rPr>
          <w:b/>
          <w:sz w:val="16"/>
          <w:szCs w:val="16"/>
        </w:rPr>
      </w:pPr>
    </w:p>
    <w:p w:rsidR="004F69F2" w:rsidRDefault="004F69F2" w:rsidP="00A55A04">
      <w:pPr>
        <w:spacing w:line="360" w:lineRule="auto"/>
        <w:ind w:firstLine="539"/>
        <w:jc w:val="center"/>
        <w:rPr>
          <w:rFonts w:cs="Tahoma"/>
        </w:rPr>
      </w:pPr>
    </w:p>
    <w:p w:rsidR="004F69F2" w:rsidRDefault="004F69F2" w:rsidP="00A55A04">
      <w:pPr>
        <w:spacing w:line="360" w:lineRule="auto"/>
        <w:ind w:firstLine="539"/>
        <w:jc w:val="center"/>
        <w:rPr>
          <w:rFonts w:cs="Tahoma"/>
        </w:rPr>
      </w:pPr>
    </w:p>
    <w:p w:rsidR="004F69F2" w:rsidRDefault="004F69F2" w:rsidP="00A55A04">
      <w:pPr>
        <w:spacing w:line="360" w:lineRule="auto"/>
        <w:ind w:firstLine="539"/>
        <w:jc w:val="center"/>
        <w:rPr>
          <w:rFonts w:cs="Tahoma"/>
        </w:rPr>
      </w:pPr>
    </w:p>
    <w:sectPr w:rsidR="004F69F2" w:rsidSect="00B82D76">
      <w:type w:val="continuous"/>
      <w:pgSz w:w="11909" w:h="16834" w:code="9"/>
      <w:pgMar w:top="1134" w:right="851" w:bottom="1134" w:left="1701" w:header="567" w:footer="567" w:gutter="0"/>
      <w:cols w:space="708"/>
      <w:formProt w:val="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A7" w:rsidRDefault="00B00EA7">
      <w:r>
        <w:separator/>
      </w:r>
    </w:p>
  </w:endnote>
  <w:endnote w:type="continuationSeparator" w:id="0">
    <w:p w:rsidR="00B00EA7" w:rsidRDefault="00B0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ED" w:rsidRDefault="00595B48" w:rsidP="00B82D76">
    <w:pPr>
      <w:pStyle w:val="a5"/>
      <w:jc w:val="right"/>
    </w:pPr>
    <w:r>
      <w:fldChar w:fldCharType="begin"/>
    </w:r>
    <w:r w:rsidR="00444BED">
      <w:instrText xml:space="preserve"> PAGE   \* MERGEFORMAT </w:instrText>
    </w:r>
    <w:r>
      <w:fldChar w:fldCharType="separate"/>
    </w:r>
    <w:r w:rsidR="00717EB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A7" w:rsidRDefault="00B00EA7">
      <w:r>
        <w:separator/>
      </w:r>
    </w:p>
  </w:footnote>
  <w:footnote w:type="continuationSeparator" w:id="0">
    <w:p w:rsidR="00B00EA7" w:rsidRDefault="00B0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ED" w:rsidRDefault="00444BED" w:rsidP="00B82D76">
    <w:pPr>
      <w:pStyle w:val="a3"/>
      <w:spacing w:after="480"/>
    </w:pP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-102870</wp:posOffset>
          </wp:positionV>
          <wp:extent cx="624840" cy="316230"/>
          <wp:effectExtent l="0" t="0" r="3810" b="762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ерм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B48">
      <w:rPr>
        <w:noProof/>
      </w:rPr>
      <w:pict>
        <v:group id="Группа 15" o:spid="_x0000_s2052" style="position:absolute;margin-left:17.7pt;margin-top:28.65pt;width:474.35pt;height:3pt;z-index:251660288;mso-position-horizontal-relative:text;mso-position-vertical-relative:text" coordsize="602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4" type="#_x0000_t32" style="position:absolute;width:6024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" strokecolor="#7f7f7f [1612]" strokeweight="1pt"/>
          <v:shape id="AutoShape 2" o:spid="_x0000_s2053" type="#_x0000_t32" style="position:absolute;top:381;width:6024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" strokecolor="#538135 [2409]" strokeweight="1.75pt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6" w:type="dxa"/>
      <w:tblInd w:w="3969" w:type="dxa"/>
      <w:tblCellMar>
        <w:left w:w="0" w:type="dxa"/>
      </w:tblCellMar>
      <w:tblLook w:val="04A0"/>
    </w:tblPr>
    <w:tblGrid>
      <w:gridCol w:w="2977"/>
      <w:gridCol w:w="2489"/>
    </w:tblGrid>
    <w:tr w:rsidR="00444BED" w:rsidRPr="00853299" w:rsidTr="00B82D76">
      <w:trPr>
        <w:trHeight w:val="1322"/>
      </w:trPr>
      <w:tc>
        <w:tcPr>
          <w:tcW w:w="2977" w:type="dxa"/>
        </w:tcPr>
        <w:p w:rsidR="00444BED" w:rsidRPr="00B977BD" w:rsidRDefault="00444BED" w:rsidP="00B82D76">
          <w:pPr>
            <w:pStyle w:val="a7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444BED" w:rsidRDefault="00444BED" w:rsidP="00B82D76">
          <w:pPr>
            <w:pStyle w:val="a7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-2497710</wp:posOffset>
                </wp:positionH>
                <wp:positionV relativeFrom="paragraph">
                  <wp:posOffset>53975</wp:posOffset>
                </wp:positionV>
                <wp:extent cx="1066800" cy="54153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ермь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4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44BED" w:rsidRDefault="00444BED" w:rsidP="00B82D76">
          <w:pPr>
            <w:pStyle w:val="a7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Филиал «Пермский»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  <w:t>ПАО «Т Плюс»</w:t>
          </w:r>
        </w:p>
        <w:p w:rsidR="00444BED" w:rsidRPr="00D956FA" w:rsidRDefault="00444BED" w:rsidP="00B82D76">
          <w:pPr>
            <w:pStyle w:val="a7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Комсомольский проспект, д.48,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0E6E17">
            <w:rPr>
              <w:rFonts w:ascii="Tahoma" w:hAnsi="Tahoma" w:cs="Tahoma"/>
              <w:color w:val="7F7F7F" w:themeColor="text1" w:themeTint="80"/>
              <w:sz w:val="16"/>
            </w:rPr>
            <w:t>г. Пермь, 614990</w:t>
          </w:r>
        </w:p>
      </w:tc>
      <w:tc>
        <w:tcPr>
          <w:tcW w:w="2489" w:type="dxa"/>
        </w:tcPr>
        <w:p w:rsidR="00444BED" w:rsidRPr="00B977BD" w:rsidRDefault="00444BED" w:rsidP="00B82D76">
          <w:pPr>
            <w:pStyle w:val="a7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444BED" w:rsidRDefault="00444BED" w:rsidP="00B82D76">
          <w:pPr>
            <w:pStyle w:val="a7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444BED" w:rsidRPr="000E6E17" w:rsidRDefault="00444BED" w:rsidP="00B82D76">
          <w:pPr>
            <w:pStyle w:val="a7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Тел.: +7 (342) 243-6158</w:t>
          </w:r>
          <w:r w:rsidRPr="000E6E17">
            <w:rPr>
              <w:rFonts w:ascii="Tahoma" w:hAnsi="Tahoma" w:cs="Tahoma"/>
              <w:color w:val="7F7F7F" w:themeColor="text1" w:themeTint="80"/>
              <w:sz w:val="16"/>
            </w:rPr>
            <w:t xml:space="preserve">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0E6E17">
            <w:rPr>
              <w:rFonts w:ascii="Tahoma" w:hAnsi="Tahoma" w:cs="Tahoma"/>
              <w:color w:val="7F7F7F" w:themeColor="text1" w:themeTint="80"/>
              <w:sz w:val="16"/>
            </w:rPr>
            <w:t>факс: +7 (342) 243-6177</w:t>
          </w:r>
        </w:p>
        <w:p w:rsidR="00444BED" w:rsidRPr="00CE7A50" w:rsidRDefault="00444BED" w:rsidP="00B82D76">
          <w:pPr>
            <w:pStyle w:val="a7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 xml:space="preserve"> 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tplus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>-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perm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tplusgroup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D956FA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tplusgroup</w:t>
          </w:r>
          <w:r w:rsidRPr="00CE7A50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</w:p>
      </w:tc>
    </w:tr>
  </w:tbl>
  <w:p w:rsidR="00444BED" w:rsidRDefault="00595B48">
    <w:pPr>
      <w:pStyle w:val="a3"/>
    </w:pPr>
    <w:r>
      <w:rPr>
        <w:noProof/>
      </w:rPr>
      <w:pict>
        <v:group id="Группа 20" o:spid="_x0000_s2049" style="position:absolute;margin-left:-1.8pt;margin-top:10.55pt;width:474.35pt;height:3pt;z-index:251659264;mso-position-horizontal-relative:text;mso-position-vertical-relative:text" coordsize="602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top:381;width:6024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" strokecolor="#538135 [2409]" strokeweight="1.75pt"/>
          <v:shape id="AutoShape 3" o:spid="_x0000_s2050" type="#_x0000_t32" style="position:absolute;width:6024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" strokecolor="#7f7f7f [1612]" strokeweight="1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94C"/>
    <w:multiLevelType w:val="hybridMultilevel"/>
    <w:tmpl w:val="FA12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4279"/>
    <w:multiLevelType w:val="hybridMultilevel"/>
    <w:tmpl w:val="186EA1F8"/>
    <w:lvl w:ilvl="0" w:tplc="8A2A0E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C7F1F0E"/>
    <w:multiLevelType w:val="hybridMultilevel"/>
    <w:tmpl w:val="7BA8777C"/>
    <w:lvl w:ilvl="0" w:tplc="BDC6D7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ED357C0"/>
    <w:multiLevelType w:val="hybridMultilevel"/>
    <w:tmpl w:val="485AF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96"/>
    <w:multiLevelType w:val="hybridMultilevel"/>
    <w:tmpl w:val="7092F8D4"/>
    <w:lvl w:ilvl="0" w:tplc="8A2052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901675E"/>
    <w:multiLevelType w:val="hybridMultilevel"/>
    <w:tmpl w:val="86B41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745CB"/>
    <w:multiLevelType w:val="hybridMultilevel"/>
    <w:tmpl w:val="F2C4D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26C94"/>
    <w:multiLevelType w:val="hybridMultilevel"/>
    <w:tmpl w:val="4718FADA"/>
    <w:lvl w:ilvl="0" w:tplc="AD866BE2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>
    <w:nsid w:val="78D12A71"/>
    <w:multiLevelType w:val="hybridMultilevel"/>
    <w:tmpl w:val="C602DDEE"/>
    <w:lvl w:ilvl="0" w:tplc="A90838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3"/>
        <o:r id="V:Rule2" type="connector" idref="#AutoShape 2"/>
        <o:r id="V:Rule3" type="connector" idref="#AutoShape 2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73C24"/>
    <w:rsid w:val="000177E5"/>
    <w:rsid w:val="00026645"/>
    <w:rsid w:val="000675B7"/>
    <w:rsid w:val="000768A6"/>
    <w:rsid w:val="000820A7"/>
    <w:rsid w:val="000A27A2"/>
    <w:rsid w:val="000A2AD5"/>
    <w:rsid w:val="000A2C2B"/>
    <w:rsid w:val="000B3653"/>
    <w:rsid w:val="000B7C3A"/>
    <w:rsid w:val="000E401A"/>
    <w:rsid w:val="000F4C40"/>
    <w:rsid w:val="00114BB6"/>
    <w:rsid w:val="00127A3B"/>
    <w:rsid w:val="00153608"/>
    <w:rsid w:val="00154084"/>
    <w:rsid w:val="00163855"/>
    <w:rsid w:val="0016564B"/>
    <w:rsid w:val="00173409"/>
    <w:rsid w:val="001D0E09"/>
    <w:rsid w:val="002142C4"/>
    <w:rsid w:val="0022714E"/>
    <w:rsid w:val="00263833"/>
    <w:rsid w:val="00266D46"/>
    <w:rsid w:val="002740B5"/>
    <w:rsid w:val="002916F4"/>
    <w:rsid w:val="002A01AC"/>
    <w:rsid w:val="002B05C3"/>
    <w:rsid w:val="002B521E"/>
    <w:rsid w:val="002D247A"/>
    <w:rsid w:val="002D2543"/>
    <w:rsid w:val="002E1A86"/>
    <w:rsid w:val="00310028"/>
    <w:rsid w:val="00334736"/>
    <w:rsid w:val="00342058"/>
    <w:rsid w:val="003528C1"/>
    <w:rsid w:val="00354EB2"/>
    <w:rsid w:val="00382912"/>
    <w:rsid w:val="003D4358"/>
    <w:rsid w:val="003F393D"/>
    <w:rsid w:val="003F7949"/>
    <w:rsid w:val="004049C3"/>
    <w:rsid w:val="0044075E"/>
    <w:rsid w:val="00444BED"/>
    <w:rsid w:val="004877E3"/>
    <w:rsid w:val="004908F6"/>
    <w:rsid w:val="00491729"/>
    <w:rsid w:val="00491A79"/>
    <w:rsid w:val="004B3712"/>
    <w:rsid w:val="004F69F2"/>
    <w:rsid w:val="005127FE"/>
    <w:rsid w:val="00513D38"/>
    <w:rsid w:val="005343FE"/>
    <w:rsid w:val="00573C24"/>
    <w:rsid w:val="00594A32"/>
    <w:rsid w:val="00595B48"/>
    <w:rsid w:val="005D0BA7"/>
    <w:rsid w:val="00607283"/>
    <w:rsid w:val="00612EFD"/>
    <w:rsid w:val="00672681"/>
    <w:rsid w:val="00692A11"/>
    <w:rsid w:val="006D3F41"/>
    <w:rsid w:val="006E3A23"/>
    <w:rsid w:val="006E3D6C"/>
    <w:rsid w:val="006E5FAF"/>
    <w:rsid w:val="007136D2"/>
    <w:rsid w:val="00717EB1"/>
    <w:rsid w:val="007308B0"/>
    <w:rsid w:val="00740F7E"/>
    <w:rsid w:val="007454A6"/>
    <w:rsid w:val="00755EB8"/>
    <w:rsid w:val="00776DE1"/>
    <w:rsid w:val="00795BF4"/>
    <w:rsid w:val="007A51E5"/>
    <w:rsid w:val="007B4018"/>
    <w:rsid w:val="007B4072"/>
    <w:rsid w:val="007D0A89"/>
    <w:rsid w:val="007D2C03"/>
    <w:rsid w:val="007F5517"/>
    <w:rsid w:val="007F74CA"/>
    <w:rsid w:val="00805468"/>
    <w:rsid w:val="00807439"/>
    <w:rsid w:val="00820B1A"/>
    <w:rsid w:val="008372B0"/>
    <w:rsid w:val="00844211"/>
    <w:rsid w:val="008454D8"/>
    <w:rsid w:val="00874A80"/>
    <w:rsid w:val="008A07FA"/>
    <w:rsid w:val="008B6526"/>
    <w:rsid w:val="008C624F"/>
    <w:rsid w:val="008D174A"/>
    <w:rsid w:val="008D7379"/>
    <w:rsid w:val="00903D84"/>
    <w:rsid w:val="00924826"/>
    <w:rsid w:val="0093282F"/>
    <w:rsid w:val="00946DFF"/>
    <w:rsid w:val="00950EE2"/>
    <w:rsid w:val="00973816"/>
    <w:rsid w:val="009A252C"/>
    <w:rsid w:val="009A6704"/>
    <w:rsid w:val="009B4E5D"/>
    <w:rsid w:val="009E6AF7"/>
    <w:rsid w:val="00A0288E"/>
    <w:rsid w:val="00A10219"/>
    <w:rsid w:val="00A12026"/>
    <w:rsid w:val="00A24FBA"/>
    <w:rsid w:val="00A26BF8"/>
    <w:rsid w:val="00A513B2"/>
    <w:rsid w:val="00A55A04"/>
    <w:rsid w:val="00A96D06"/>
    <w:rsid w:val="00AA7401"/>
    <w:rsid w:val="00AE3541"/>
    <w:rsid w:val="00AF1E65"/>
    <w:rsid w:val="00AF3987"/>
    <w:rsid w:val="00B00EA7"/>
    <w:rsid w:val="00B06238"/>
    <w:rsid w:val="00B17CCE"/>
    <w:rsid w:val="00B2244B"/>
    <w:rsid w:val="00B4123E"/>
    <w:rsid w:val="00B41B32"/>
    <w:rsid w:val="00B55899"/>
    <w:rsid w:val="00B6108A"/>
    <w:rsid w:val="00B74613"/>
    <w:rsid w:val="00B76A02"/>
    <w:rsid w:val="00B82D76"/>
    <w:rsid w:val="00B872CF"/>
    <w:rsid w:val="00B9258F"/>
    <w:rsid w:val="00B96DD9"/>
    <w:rsid w:val="00BA1A56"/>
    <w:rsid w:val="00BA7FF3"/>
    <w:rsid w:val="00BB0308"/>
    <w:rsid w:val="00BB406C"/>
    <w:rsid w:val="00BB5135"/>
    <w:rsid w:val="00BE49E0"/>
    <w:rsid w:val="00BE69E3"/>
    <w:rsid w:val="00BF3F1F"/>
    <w:rsid w:val="00C0147D"/>
    <w:rsid w:val="00C01A66"/>
    <w:rsid w:val="00C04D56"/>
    <w:rsid w:val="00C07EAD"/>
    <w:rsid w:val="00C12D65"/>
    <w:rsid w:val="00C1735E"/>
    <w:rsid w:val="00C22F67"/>
    <w:rsid w:val="00C35C7F"/>
    <w:rsid w:val="00C629AE"/>
    <w:rsid w:val="00C6603B"/>
    <w:rsid w:val="00C73A73"/>
    <w:rsid w:val="00C750A2"/>
    <w:rsid w:val="00C84569"/>
    <w:rsid w:val="00C91180"/>
    <w:rsid w:val="00C94DFE"/>
    <w:rsid w:val="00CA57E7"/>
    <w:rsid w:val="00CB74DB"/>
    <w:rsid w:val="00CC3179"/>
    <w:rsid w:val="00CC6572"/>
    <w:rsid w:val="00D018DC"/>
    <w:rsid w:val="00D4588E"/>
    <w:rsid w:val="00D50ED8"/>
    <w:rsid w:val="00D560F8"/>
    <w:rsid w:val="00D567D8"/>
    <w:rsid w:val="00D5795C"/>
    <w:rsid w:val="00D70F08"/>
    <w:rsid w:val="00D752CD"/>
    <w:rsid w:val="00D7719B"/>
    <w:rsid w:val="00D85704"/>
    <w:rsid w:val="00D9412B"/>
    <w:rsid w:val="00DA2EB2"/>
    <w:rsid w:val="00DD6DF7"/>
    <w:rsid w:val="00DE490A"/>
    <w:rsid w:val="00DE7602"/>
    <w:rsid w:val="00E02507"/>
    <w:rsid w:val="00E16324"/>
    <w:rsid w:val="00E27A59"/>
    <w:rsid w:val="00E31FF3"/>
    <w:rsid w:val="00E4345F"/>
    <w:rsid w:val="00EC4FEE"/>
    <w:rsid w:val="00EC64F1"/>
    <w:rsid w:val="00EE046A"/>
    <w:rsid w:val="00EE178F"/>
    <w:rsid w:val="00EE54E9"/>
    <w:rsid w:val="00EF3EC1"/>
    <w:rsid w:val="00F548F5"/>
    <w:rsid w:val="00F612AA"/>
    <w:rsid w:val="00F80EBE"/>
    <w:rsid w:val="00F91EAD"/>
    <w:rsid w:val="00FA433A"/>
    <w:rsid w:val="00FC272E"/>
    <w:rsid w:val="00FE71D6"/>
    <w:rsid w:val="00FE789B"/>
    <w:rsid w:val="00FF0EC2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C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1EA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82D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72CF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B8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2CF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B8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B872CF"/>
    <w:rPr>
      <w:color w:val="808080"/>
    </w:rPr>
  </w:style>
  <w:style w:type="character" w:styleId="a9">
    <w:name w:val="Hyperlink"/>
    <w:basedOn w:val="a0"/>
    <w:uiPriority w:val="99"/>
    <w:unhideWhenUsed/>
    <w:rsid w:val="000768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4C40"/>
    <w:pPr>
      <w:ind w:left="720"/>
      <w:contextualSpacing/>
    </w:pPr>
  </w:style>
  <w:style w:type="table" w:styleId="ab">
    <w:name w:val="Table Grid"/>
    <w:basedOn w:val="a1"/>
    <w:uiPriority w:val="39"/>
    <w:rsid w:val="0092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1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2D76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2D76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33A"/>
    <w:rPr>
      <w:rFonts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3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nikova.Mariya@tplusgrou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rsonal@tplusgroup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SBSystem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Об оказании содействия в трудоустройстве жителей Белгородской, Брянской и Курской областей</dc:subject>
  <dc:creator>Сальникова Мария Андреевна</dc:creator>
  <cp:lastModifiedBy>KonyahinaOV</cp:lastModifiedBy>
  <cp:revision>2</cp:revision>
  <dcterms:created xsi:type="dcterms:W3CDTF">2024-10-03T13:42:00Z</dcterms:created>
  <dcterms:modified xsi:type="dcterms:W3CDTF">2024-10-03T13:42:00Z</dcterms:modified>
</cp:coreProperties>
</file>